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7A" w:rsidRDefault="006B1A7A" w:rsidP="006B1A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Deskripsi Kebiasaan Berfikir Matematis </w:t>
      </w:r>
    </w:p>
    <w:p w:rsidR="006B1A7A" w:rsidRDefault="006B1A7A" w:rsidP="006B1A7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Siswa di Era New Normal</w:t>
      </w:r>
    </w:p>
    <w:p w:rsidR="006B1A7A" w:rsidRDefault="006B1A7A" w:rsidP="006B1A7A">
      <w:pPr>
        <w:spacing w:after="0" w:line="240" w:lineRule="auto"/>
        <w:jc w:val="center"/>
        <w:rPr>
          <w:rFonts w:ascii="Times New Roman" w:eastAsia="Times New Roman" w:hAnsi="Times New Roman" w:cs="Times New Roman"/>
          <w:b/>
          <w:sz w:val="24"/>
          <w:szCs w:val="24"/>
        </w:rPr>
      </w:pPr>
    </w:p>
    <w:p w:rsidR="006B1A7A" w:rsidRDefault="006B1A7A" w:rsidP="006B1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Miftahul Fallah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Karunia Eka Lestari</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6B1A7A" w:rsidRDefault="006B1A7A" w:rsidP="006B1A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Singaperbangsa Karawang</w:t>
      </w:r>
    </w:p>
    <w:p w:rsidR="006B1A7A" w:rsidRDefault="006B1A7A" w:rsidP="006B1A7A">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email: </w:t>
      </w:r>
      <w:hyperlink r:id="rId9" w:history="1">
        <w:r w:rsidRPr="00944262">
          <w:rPr>
            <w:rStyle w:val="Hyperlink"/>
            <w:rFonts w:ascii="Times New Roman" w:eastAsia="Times New Roman" w:hAnsi="Times New Roman" w:cs="Times New Roman"/>
            <w:sz w:val="24"/>
            <w:szCs w:val="24"/>
          </w:rPr>
          <w:t>2010631050076@student.unsika.ac.id</w:t>
        </w:r>
      </w:hyperlink>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10" w:history="1">
        <w:r w:rsidRPr="00944262">
          <w:rPr>
            <w:rStyle w:val="Hyperlink"/>
            <w:rFonts w:ascii="Times New Roman" w:eastAsia="Times New Roman" w:hAnsi="Times New Roman" w:cs="Times New Roman"/>
            <w:sz w:val="24"/>
            <w:szCs w:val="24"/>
          </w:rPr>
          <w:t>karunia@fkip.unsika.ac.id</w:t>
        </w:r>
      </w:hyperlink>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6B1A7A" w:rsidRPr="008A325C" w:rsidRDefault="006B1A7A" w:rsidP="006B1A7A">
      <w:pPr>
        <w:spacing w:after="0" w:line="240" w:lineRule="auto"/>
        <w:jc w:val="center"/>
        <w:rPr>
          <w:rFonts w:ascii="Times New Roman" w:eastAsia="Times New Roman" w:hAnsi="Times New Roman" w:cs="Times New Roman"/>
          <w:sz w:val="24"/>
          <w:szCs w:val="24"/>
          <w:u w:val="single"/>
        </w:rPr>
      </w:pPr>
    </w:p>
    <w:p w:rsidR="006B1A7A" w:rsidRDefault="006B1A7A" w:rsidP="006B1A7A">
      <w:pPr>
        <w:spacing w:after="0" w:line="240" w:lineRule="auto"/>
        <w:ind w:left="851" w:right="8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rsidR="006B1A7A" w:rsidRDefault="006B1A7A" w:rsidP="007F794F">
      <w:pPr>
        <w:spacing w:after="0" w:line="240" w:lineRule="auto"/>
        <w:ind w:left="851" w:right="80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Kebiasaan berfikir matematis pada pembelajaran matematika dapat membantu siswa dalam b</w:t>
      </w:r>
      <w:r w:rsidRPr="00442E90">
        <w:rPr>
          <w:rFonts w:ascii="Times New Roman" w:eastAsia="Times New Roman" w:hAnsi="Times New Roman" w:cs="Times New Roman"/>
          <w:sz w:val="20"/>
          <w:szCs w:val="20"/>
        </w:rPr>
        <w:t>erpikir luwes</w:t>
      </w:r>
      <w:r>
        <w:rPr>
          <w:rFonts w:ascii="Times New Roman" w:eastAsia="Times New Roman" w:hAnsi="Times New Roman" w:cs="Times New Roman"/>
          <w:sz w:val="20"/>
          <w:szCs w:val="20"/>
        </w:rPr>
        <w:t xml:space="preserve">, reflektif, rasa percaya diri, </w:t>
      </w:r>
      <w:r w:rsidRPr="00442E90">
        <w:rPr>
          <w:rFonts w:ascii="Times New Roman" w:eastAsia="Times New Roman" w:hAnsi="Times New Roman" w:cs="Times New Roman"/>
          <w:sz w:val="20"/>
          <w:szCs w:val="20"/>
        </w:rPr>
        <w:t>terbuka dan mampu mengubah pandangannya ketika memperoleh informasi tambahan</w:t>
      </w:r>
      <w:r>
        <w:rPr>
          <w:rFonts w:ascii="Times New Roman" w:eastAsia="Times New Roman" w:hAnsi="Times New Roman" w:cs="Times New Roman"/>
          <w:sz w:val="20"/>
          <w:szCs w:val="20"/>
        </w:rPr>
        <w:t xml:space="preserve"> dari materi yang dipelajari. Tujuan penelitian ini untuk mendeskripsikan kemampuan siswa dalam kebiasaan berfikir matematis di </w:t>
      </w:r>
      <w:r w:rsidR="00373D8D">
        <w:rPr>
          <w:rFonts w:ascii="Times New Roman" w:eastAsia="Times New Roman" w:hAnsi="Times New Roman" w:cs="Times New Roman"/>
          <w:i/>
          <w:sz w:val="20"/>
          <w:szCs w:val="20"/>
        </w:rPr>
        <w:t>era new n</w:t>
      </w:r>
      <w:r w:rsidRPr="000850D0">
        <w:rPr>
          <w:rFonts w:ascii="Times New Roman" w:eastAsia="Times New Roman" w:hAnsi="Times New Roman" w:cs="Times New Roman"/>
          <w:i/>
          <w:sz w:val="20"/>
          <w:szCs w:val="20"/>
        </w:rPr>
        <w:t>ormal</w:t>
      </w:r>
      <w:r>
        <w:rPr>
          <w:rFonts w:ascii="Times New Roman" w:eastAsia="Times New Roman" w:hAnsi="Times New Roman" w:cs="Times New Roman"/>
          <w:sz w:val="20"/>
          <w:szCs w:val="20"/>
        </w:rPr>
        <w:t xml:space="preserve">. Penelitian ini merupakan penelitian kuantitatif dengan dengan metode survei. Penelitian dilakukan terhadap siswa kelas VIII sebanyak 37 siswa SMPN 3 Karawang Barat. </w:t>
      </w:r>
      <w:r w:rsidRPr="008A325C">
        <w:rPr>
          <w:rFonts w:ascii="Times New Roman" w:hAnsi="Times New Roman" w:cs="Times New Roman"/>
          <w:sz w:val="20"/>
        </w:rPr>
        <w:t xml:space="preserve">Teknik pengumpulan data dilakukan melalui pemberian angket </w:t>
      </w:r>
      <w:r>
        <w:rPr>
          <w:rFonts w:ascii="Times New Roman" w:hAnsi="Times New Roman" w:cs="Times New Roman"/>
          <w:sz w:val="20"/>
        </w:rPr>
        <w:t>kebiasaan berfikir matematis yang terdiri dari 26 pernyataan dan mengukur empat</w:t>
      </w:r>
      <w:r w:rsidRPr="008A325C">
        <w:rPr>
          <w:rFonts w:ascii="Times New Roman" w:hAnsi="Times New Roman" w:cs="Times New Roman"/>
          <w:sz w:val="20"/>
        </w:rPr>
        <w:t xml:space="preserve"> aspek </w:t>
      </w:r>
      <w:r>
        <w:rPr>
          <w:rFonts w:ascii="Times New Roman" w:hAnsi="Times New Roman" w:cs="Times New Roman"/>
          <w:sz w:val="20"/>
        </w:rPr>
        <w:t>kebiasaan berfikir matematis</w:t>
      </w:r>
      <w:r w:rsidRPr="008A325C">
        <w:rPr>
          <w:rFonts w:ascii="Times New Roman" w:hAnsi="Times New Roman" w:cs="Times New Roman"/>
          <w:sz w:val="20"/>
        </w:rPr>
        <w:t xml:space="preserve">.. Analisis data dilakukan secara deskriptif dengan menentukan persentase rata-rata skor sikap siswa. </w:t>
      </w:r>
      <w:r w:rsidR="007F794F" w:rsidRPr="00E01820">
        <w:rPr>
          <w:rFonts w:ascii="Times New Roman" w:hAnsi="Times New Roman" w:cs="Times New Roman"/>
          <w:sz w:val="20"/>
        </w:rPr>
        <w:t>Hasil pengolahan dan analisis data diperoleh persentase rata-rata sebesar 6</w:t>
      </w:r>
      <w:r w:rsidR="007F794F">
        <w:rPr>
          <w:rFonts w:ascii="Times New Roman" w:hAnsi="Times New Roman" w:cs="Times New Roman"/>
          <w:sz w:val="20"/>
        </w:rPr>
        <w:t>7</w:t>
      </w:r>
      <w:r w:rsidR="007F794F" w:rsidRPr="00E01820">
        <w:rPr>
          <w:rFonts w:ascii="Times New Roman" w:hAnsi="Times New Roman" w:cs="Times New Roman"/>
          <w:sz w:val="20"/>
        </w:rPr>
        <w:t xml:space="preserve">%. Hal ini menunjukkan bahwa sebagian besar siswa memiliki </w:t>
      </w:r>
      <w:r w:rsidR="007F794F">
        <w:rPr>
          <w:rFonts w:ascii="Times New Roman" w:hAnsi="Times New Roman" w:cs="Times New Roman"/>
          <w:sz w:val="20"/>
        </w:rPr>
        <w:t>kebiasaan berfikir matematis</w:t>
      </w:r>
      <w:r w:rsidR="007F794F" w:rsidRPr="00E01820">
        <w:rPr>
          <w:rFonts w:ascii="Times New Roman" w:hAnsi="Times New Roman" w:cs="Times New Roman"/>
          <w:sz w:val="20"/>
        </w:rPr>
        <w:t xml:space="preserve"> yang baik</w:t>
      </w:r>
      <w:r w:rsidR="007F794F">
        <w:rPr>
          <w:rFonts w:ascii="Times New Roman" w:hAnsi="Times New Roman" w:cs="Times New Roman"/>
          <w:sz w:val="20"/>
        </w:rPr>
        <w:t>.</w:t>
      </w:r>
    </w:p>
    <w:p w:rsidR="006B1A7A" w:rsidRDefault="006B1A7A" w:rsidP="006B1A7A">
      <w:pPr>
        <w:spacing w:after="0" w:line="240" w:lineRule="auto"/>
        <w:ind w:left="851" w:right="804"/>
        <w:jc w:val="both"/>
        <w:rPr>
          <w:rFonts w:ascii="Times New Roman" w:eastAsia="Times New Roman" w:hAnsi="Times New Roman" w:cs="Times New Roman"/>
          <w:sz w:val="20"/>
          <w:szCs w:val="20"/>
        </w:rPr>
      </w:pPr>
    </w:p>
    <w:p w:rsidR="006B1A7A" w:rsidRDefault="006B1A7A" w:rsidP="006B1A7A">
      <w:pPr>
        <w:spacing w:after="0" w:line="240" w:lineRule="auto"/>
        <w:ind w:left="851" w:right="80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Kata kunci: Kebiasaan Berfikir Matematis, Era New Normal</w:t>
      </w:r>
    </w:p>
    <w:p w:rsidR="006B1A7A" w:rsidRPr="008A325C" w:rsidRDefault="006B1A7A" w:rsidP="006B1A7A">
      <w:pPr>
        <w:tabs>
          <w:tab w:val="left" w:pos="7005"/>
        </w:tabs>
        <w:spacing w:after="0" w:line="240" w:lineRule="auto"/>
        <w:ind w:left="851" w:right="80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6B1A7A" w:rsidRPr="0042132E" w:rsidRDefault="006B1A7A" w:rsidP="006B1A7A">
      <w:pPr>
        <w:spacing w:after="0" w:line="240" w:lineRule="auto"/>
        <w:jc w:val="center"/>
        <w:rPr>
          <w:rFonts w:ascii="Times New Roman" w:hAnsi="Times New Roman" w:cs="Times New Roman"/>
          <w:b/>
          <w:sz w:val="28"/>
        </w:rPr>
      </w:pPr>
      <w:r w:rsidRPr="0042132E">
        <w:rPr>
          <w:rFonts w:ascii="Times New Roman" w:hAnsi="Times New Roman" w:cs="Times New Roman"/>
          <w:b/>
          <w:sz w:val="28"/>
        </w:rPr>
        <w:t>Mathematical Habits</w:t>
      </w:r>
      <w:r>
        <w:rPr>
          <w:rFonts w:ascii="Times New Roman" w:hAnsi="Times New Roman" w:cs="Times New Roman"/>
          <w:b/>
          <w:sz w:val="28"/>
        </w:rPr>
        <w:t xml:space="preserve"> of Mind </w:t>
      </w:r>
      <w:r w:rsidRPr="0042132E">
        <w:rPr>
          <w:rFonts w:ascii="Times New Roman" w:hAnsi="Times New Roman" w:cs="Times New Roman"/>
          <w:b/>
          <w:sz w:val="28"/>
        </w:rPr>
        <w:t>Description</w:t>
      </w:r>
      <w:r>
        <w:rPr>
          <w:rFonts w:ascii="Times New Roman" w:hAnsi="Times New Roman" w:cs="Times New Roman"/>
          <w:b/>
          <w:sz w:val="28"/>
        </w:rPr>
        <w:t>s of the</w:t>
      </w:r>
    </w:p>
    <w:p w:rsidR="006B1A7A" w:rsidRDefault="006B1A7A" w:rsidP="006B1A7A">
      <w:pPr>
        <w:spacing w:after="0" w:line="240" w:lineRule="auto"/>
        <w:jc w:val="center"/>
        <w:rPr>
          <w:rFonts w:ascii="Times New Roman" w:hAnsi="Times New Roman" w:cs="Times New Roman"/>
          <w:b/>
          <w:sz w:val="28"/>
        </w:rPr>
      </w:pPr>
      <w:r w:rsidRPr="0042132E">
        <w:rPr>
          <w:rFonts w:ascii="Times New Roman" w:hAnsi="Times New Roman" w:cs="Times New Roman"/>
          <w:b/>
          <w:sz w:val="28"/>
        </w:rPr>
        <w:t>Students in the New Normal Era</w:t>
      </w:r>
    </w:p>
    <w:p w:rsidR="006B1A7A" w:rsidRDefault="006B1A7A" w:rsidP="006B1A7A">
      <w:pPr>
        <w:spacing w:after="0" w:line="240" w:lineRule="auto"/>
        <w:jc w:val="center"/>
        <w:rPr>
          <w:rFonts w:ascii="Times New Roman" w:hAnsi="Times New Roman" w:cs="Times New Roman"/>
          <w:b/>
          <w:sz w:val="28"/>
        </w:rPr>
      </w:pPr>
    </w:p>
    <w:p w:rsidR="006B1A7A" w:rsidRDefault="006B1A7A" w:rsidP="006B1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Miftahul Fallah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Karunia Eka Lestari</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6B1A7A" w:rsidRDefault="006B1A7A" w:rsidP="006B1A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Singaperbangsa Karawang</w:t>
      </w:r>
    </w:p>
    <w:p w:rsidR="006B1A7A" w:rsidRDefault="006B1A7A" w:rsidP="006B1A7A">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email: </w:t>
      </w:r>
      <w:hyperlink r:id="rId11" w:history="1">
        <w:r w:rsidRPr="00944262">
          <w:rPr>
            <w:rStyle w:val="Hyperlink"/>
            <w:rFonts w:ascii="Times New Roman" w:eastAsia="Times New Roman" w:hAnsi="Times New Roman" w:cs="Times New Roman"/>
            <w:sz w:val="24"/>
            <w:szCs w:val="24"/>
          </w:rPr>
          <w:t>2010631050076@student.unsika.ac.id</w:t>
        </w:r>
      </w:hyperlink>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12" w:history="1">
        <w:r w:rsidRPr="00944262">
          <w:rPr>
            <w:rStyle w:val="Hyperlink"/>
            <w:rFonts w:ascii="Times New Roman" w:eastAsia="Times New Roman" w:hAnsi="Times New Roman" w:cs="Times New Roman"/>
            <w:sz w:val="24"/>
            <w:szCs w:val="24"/>
          </w:rPr>
          <w:t>karunia@fkip.unsika.ac.id</w:t>
        </w:r>
      </w:hyperlink>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6B1A7A" w:rsidRDefault="006B1A7A" w:rsidP="006B1A7A">
      <w:pPr>
        <w:spacing w:after="0" w:line="240" w:lineRule="auto"/>
        <w:ind w:right="804"/>
        <w:rPr>
          <w:rFonts w:ascii="Times New Roman" w:eastAsia="Times New Roman" w:hAnsi="Times New Roman" w:cs="Times New Roman"/>
          <w:b/>
          <w:color w:val="C00000"/>
          <w:sz w:val="20"/>
          <w:szCs w:val="20"/>
        </w:rPr>
      </w:pPr>
    </w:p>
    <w:p w:rsidR="006B1A7A" w:rsidRDefault="006B1A7A" w:rsidP="006B1A7A">
      <w:pPr>
        <w:spacing w:after="0" w:line="240" w:lineRule="auto"/>
        <w:ind w:left="851" w:right="8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rsidR="006B1A7A" w:rsidRPr="008A325C" w:rsidRDefault="006B1A7A" w:rsidP="006B1A7A">
      <w:pPr>
        <w:ind w:left="851" w:right="804"/>
        <w:jc w:val="both"/>
        <w:rPr>
          <w:rFonts w:ascii="Times New Roman" w:hAnsi="Times New Roman" w:cs="Times New Roman"/>
          <w:sz w:val="20"/>
        </w:rPr>
      </w:pPr>
      <w:r w:rsidRPr="000850D0">
        <w:rPr>
          <w:rFonts w:ascii="Times New Roman" w:hAnsi="Times New Roman" w:cs="Times New Roman"/>
          <w:sz w:val="20"/>
        </w:rPr>
        <w:t xml:space="preserve">The </w:t>
      </w:r>
      <w:r>
        <w:rPr>
          <w:rFonts w:ascii="Times New Roman" w:hAnsi="Times New Roman" w:cs="Times New Roman"/>
          <w:sz w:val="20"/>
        </w:rPr>
        <w:t>mathematical habits of mind in teaching and learning help</w:t>
      </w:r>
      <w:r w:rsidRPr="000850D0">
        <w:rPr>
          <w:rFonts w:ascii="Times New Roman" w:hAnsi="Times New Roman" w:cs="Times New Roman"/>
          <w:sz w:val="20"/>
        </w:rPr>
        <w:t xml:space="preserve"> student</w:t>
      </w:r>
      <w:r>
        <w:rPr>
          <w:rFonts w:ascii="Times New Roman" w:hAnsi="Times New Roman" w:cs="Times New Roman"/>
          <w:sz w:val="20"/>
        </w:rPr>
        <w:t>s think flexibly</w:t>
      </w:r>
      <w:r w:rsidRPr="000850D0">
        <w:rPr>
          <w:rFonts w:ascii="Times New Roman" w:hAnsi="Times New Roman" w:cs="Times New Roman"/>
          <w:sz w:val="20"/>
        </w:rPr>
        <w:t>,</w:t>
      </w:r>
      <w:r>
        <w:rPr>
          <w:rFonts w:ascii="Times New Roman" w:hAnsi="Times New Roman" w:cs="Times New Roman"/>
          <w:sz w:val="20"/>
        </w:rPr>
        <w:t xml:space="preserve"> be</w:t>
      </w:r>
      <w:r w:rsidRPr="000850D0">
        <w:rPr>
          <w:rFonts w:ascii="Times New Roman" w:hAnsi="Times New Roman" w:cs="Times New Roman"/>
          <w:sz w:val="20"/>
        </w:rPr>
        <w:t xml:space="preserve"> reflective, confident, open and able to change their views when obtaining additional information from the material being studied. </w:t>
      </w:r>
      <w:r>
        <w:rPr>
          <w:rFonts w:ascii="Times New Roman" w:hAnsi="Times New Roman" w:cs="Times New Roman"/>
          <w:sz w:val="20"/>
        </w:rPr>
        <w:t>This study aims</w:t>
      </w:r>
      <w:r w:rsidRPr="000850D0">
        <w:rPr>
          <w:rFonts w:ascii="Times New Roman" w:hAnsi="Times New Roman" w:cs="Times New Roman"/>
          <w:sz w:val="20"/>
        </w:rPr>
        <w:t xml:space="preserve"> to describe </w:t>
      </w:r>
      <w:r>
        <w:rPr>
          <w:rFonts w:ascii="Times New Roman" w:hAnsi="Times New Roman" w:cs="Times New Roman"/>
          <w:sz w:val="20"/>
        </w:rPr>
        <w:t xml:space="preserve">the </w:t>
      </w:r>
      <w:r w:rsidRPr="000850D0">
        <w:rPr>
          <w:rFonts w:ascii="Times New Roman" w:hAnsi="Times New Roman" w:cs="Times New Roman"/>
          <w:sz w:val="20"/>
        </w:rPr>
        <w:t xml:space="preserve">students' </w:t>
      </w:r>
      <w:r>
        <w:rPr>
          <w:rFonts w:ascii="Times New Roman" w:hAnsi="Times New Roman" w:cs="Times New Roman"/>
          <w:sz w:val="20"/>
        </w:rPr>
        <w:t>mathematical habits of mind</w:t>
      </w:r>
      <w:r w:rsidRPr="000850D0">
        <w:rPr>
          <w:rFonts w:ascii="Times New Roman" w:hAnsi="Times New Roman" w:cs="Times New Roman"/>
          <w:sz w:val="20"/>
        </w:rPr>
        <w:t xml:space="preserve"> in the New Normal Era. This research is </w:t>
      </w:r>
      <w:r>
        <w:rPr>
          <w:rFonts w:ascii="Times New Roman" w:hAnsi="Times New Roman" w:cs="Times New Roman"/>
          <w:sz w:val="20"/>
        </w:rPr>
        <w:t xml:space="preserve">using </w:t>
      </w:r>
      <w:r w:rsidRPr="000850D0">
        <w:rPr>
          <w:rFonts w:ascii="Times New Roman" w:hAnsi="Times New Roman" w:cs="Times New Roman"/>
          <w:sz w:val="20"/>
        </w:rPr>
        <w:t>a quantitative research with survey method. Th</w:t>
      </w:r>
      <w:r>
        <w:rPr>
          <w:rFonts w:ascii="Times New Roman" w:hAnsi="Times New Roman" w:cs="Times New Roman"/>
          <w:sz w:val="20"/>
        </w:rPr>
        <w:t xml:space="preserve">is research was conducted on 37 </w:t>
      </w:r>
      <w:r w:rsidRPr="000850D0">
        <w:rPr>
          <w:rFonts w:ascii="Times New Roman" w:hAnsi="Times New Roman" w:cs="Times New Roman"/>
          <w:sz w:val="20"/>
        </w:rPr>
        <w:t>grade VIII students of SMPN 3 Karawang Barat. The data collection technique was carried out by giving a questionnaire of mathematical thinking habits consisting of 26 statements and measuring four aspects of mathematical thinking habits. Data analysis was carried out descriptively by determining the average percentage of students' attitude scores.</w:t>
      </w:r>
      <w:r w:rsidR="007F794F">
        <w:rPr>
          <w:rFonts w:ascii="Times New Roman" w:hAnsi="Times New Roman" w:cs="Times New Roman"/>
          <w:sz w:val="20"/>
        </w:rPr>
        <w:t xml:space="preserve"> </w:t>
      </w:r>
      <w:r w:rsidR="007F794F" w:rsidRPr="007F794F">
        <w:rPr>
          <w:rFonts w:ascii="Times New Roman" w:hAnsi="Times New Roman" w:cs="Times New Roman"/>
          <w:sz w:val="20"/>
        </w:rPr>
        <w:t>The results of data processing and analysis obtained an average proportion of 67%. This shows that most students have good mathematical thinking habits</w:t>
      </w:r>
      <w:r w:rsidR="007F794F">
        <w:rPr>
          <w:rFonts w:ascii="Times New Roman" w:hAnsi="Times New Roman" w:cs="Times New Roman"/>
          <w:sz w:val="20"/>
        </w:rPr>
        <w:t>.</w:t>
      </w:r>
    </w:p>
    <w:p w:rsidR="006B1A7A" w:rsidRPr="008A325C" w:rsidRDefault="006B1A7A" w:rsidP="006B1A7A">
      <w:pPr>
        <w:spacing w:after="0" w:line="240" w:lineRule="auto"/>
        <w:ind w:left="851" w:right="80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Pr>
          <w:rFonts w:ascii="Times New Roman" w:hAnsi="Times New Roman" w:cs="Times New Roman"/>
          <w:sz w:val="20"/>
        </w:rPr>
        <w:t>Mathematical habits of mind</w:t>
      </w:r>
      <w:r>
        <w:rPr>
          <w:rFonts w:ascii="Times New Roman" w:eastAsia="Times New Roman" w:hAnsi="Times New Roman" w:cs="Times New Roman"/>
          <w:sz w:val="20"/>
          <w:szCs w:val="20"/>
        </w:rPr>
        <w:t>; New Normal Era</w:t>
      </w:r>
    </w:p>
    <w:p w:rsidR="006B1A7A" w:rsidRDefault="006B1A7A" w:rsidP="006B1A7A">
      <w:pPr>
        <w:spacing w:after="0" w:line="240" w:lineRule="auto"/>
        <w:jc w:val="both"/>
        <w:rPr>
          <w:rFonts w:ascii="Times New Roman" w:eastAsia="Times New Roman" w:hAnsi="Times New Roman" w:cs="Times New Roman"/>
          <w:b/>
          <w:sz w:val="24"/>
          <w:szCs w:val="24"/>
        </w:rPr>
      </w:pPr>
    </w:p>
    <w:p w:rsidR="006B1A7A" w:rsidRDefault="006B1A7A" w:rsidP="006B1A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 xml:space="preserve">PENDAHULUAN </w:t>
      </w:r>
    </w:p>
    <w:p w:rsidR="006B1A7A" w:rsidRDefault="006B1A7A" w:rsidP="006B1A7A">
      <w:pPr>
        <w:spacing w:after="0"/>
        <w:ind w:firstLine="720"/>
        <w:jc w:val="both"/>
        <w:rPr>
          <w:rFonts w:ascii="Times New Roman" w:hAnsi="Times New Roman" w:cs="Times New Roman"/>
          <w:sz w:val="24"/>
        </w:rPr>
      </w:pPr>
      <w:r w:rsidRPr="000F7397">
        <w:rPr>
          <w:rFonts w:ascii="Times New Roman" w:hAnsi="Times New Roman" w:cs="Times New Roman"/>
          <w:sz w:val="24"/>
        </w:rPr>
        <w:t>Matematika merupakan salah satu disiplin ilmu yang dipelajari dan diajarkan di</w:t>
      </w:r>
      <w:r>
        <w:rPr>
          <w:rFonts w:ascii="Times New Roman" w:hAnsi="Times New Roman" w:cs="Times New Roman"/>
          <w:sz w:val="24"/>
        </w:rPr>
        <w:t xml:space="preserve"> </w:t>
      </w:r>
      <w:r w:rsidRPr="000F7397">
        <w:rPr>
          <w:rFonts w:ascii="Times New Roman" w:hAnsi="Times New Roman" w:cs="Times New Roman"/>
          <w:sz w:val="24"/>
        </w:rPr>
        <w:t xml:space="preserve">setiap jenjang </w:t>
      </w:r>
      <w:r>
        <w:rPr>
          <w:rFonts w:ascii="Times New Roman" w:hAnsi="Times New Roman" w:cs="Times New Roman"/>
          <w:sz w:val="24"/>
        </w:rPr>
        <w:t xml:space="preserve">pendidikan </w:t>
      </w:r>
      <w:r w:rsidRPr="000F7397">
        <w:rPr>
          <w:rFonts w:ascii="Times New Roman" w:hAnsi="Times New Roman" w:cs="Times New Roman"/>
          <w:sz w:val="24"/>
        </w:rPr>
        <w:t>mulai dari sekolah dasar hingga per</w:t>
      </w:r>
      <w:r>
        <w:rPr>
          <w:rFonts w:ascii="Times New Roman" w:hAnsi="Times New Roman" w:cs="Times New Roman"/>
          <w:sz w:val="24"/>
        </w:rPr>
        <w:t xml:space="preserve">guruan </w:t>
      </w:r>
      <w:r w:rsidRPr="000F7397">
        <w:rPr>
          <w:rFonts w:ascii="Times New Roman" w:hAnsi="Times New Roman" w:cs="Times New Roman"/>
          <w:sz w:val="24"/>
        </w:rPr>
        <w:t xml:space="preserve">tinggi. Matematika diajarkan kepada siswa sebagai upaya untuk membekali kemampuan berpikir logis, analitis, sistematis, kritis, dan kreatif serta kemampuan bekerja sama sehingga sangat berguna bagi </w:t>
      </w:r>
      <w:r>
        <w:rPr>
          <w:rFonts w:ascii="Times New Roman" w:hAnsi="Times New Roman" w:cs="Times New Roman"/>
          <w:sz w:val="24"/>
        </w:rPr>
        <w:t>siswa</w:t>
      </w:r>
      <w:r w:rsidRPr="000F7397">
        <w:rPr>
          <w:rFonts w:ascii="Times New Roman" w:hAnsi="Times New Roman" w:cs="Times New Roman"/>
          <w:sz w:val="24"/>
        </w:rPr>
        <w:t xml:space="preserve"> dalam berkompetensi di masa depan. Berbagai alasan untuk mengajarkan matematika kepada siswa di sekolah pada intinya untuk memecahkan masalah kehidupan sehari-hari. Matematika adalah salah satu cara untuk melatih siswa berpikir dengan cara yang logis dan cara sistematis untuk memecahkan masalah matematika</w:t>
      </w:r>
      <w:r>
        <w:rPr>
          <w:rFonts w:ascii="Times New Roman" w:hAnsi="Times New Roman" w:cs="Times New Roman"/>
          <w:sz w:val="24"/>
        </w:rPr>
        <w:t xml:space="preserve"> m</w:t>
      </w:r>
      <w:r w:rsidR="00373D8D">
        <w:rPr>
          <w:rFonts w:ascii="Times New Roman" w:hAnsi="Times New Roman" w:cs="Times New Roman"/>
          <w:sz w:val="24"/>
        </w:rPr>
        <w:t>enurut Eviyanti dkk.</w:t>
      </w:r>
      <w:r w:rsidRPr="00BD7D48">
        <w:rPr>
          <w:rFonts w:ascii="Times New Roman" w:hAnsi="Times New Roman" w:cs="Times New Roman"/>
          <w:sz w:val="24"/>
        </w:rPr>
        <w:t xml:space="preserve"> </w:t>
      </w:r>
      <w:r>
        <w:rPr>
          <w:rFonts w:ascii="Times New Roman" w:hAnsi="Times New Roman" w:cs="Times New Roman"/>
          <w:sz w:val="24"/>
        </w:rPr>
        <w:t>(</w:t>
      </w:r>
      <w:r w:rsidRPr="00BD7D48">
        <w:rPr>
          <w:rFonts w:ascii="Times New Roman" w:hAnsi="Times New Roman" w:cs="Times New Roman"/>
          <w:sz w:val="24"/>
        </w:rPr>
        <w:t>2017).</w:t>
      </w:r>
      <w:r>
        <w:rPr>
          <w:rFonts w:ascii="Times New Roman" w:hAnsi="Times New Roman" w:cs="Times New Roman"/>
          <w:sz w:val="24"/>
        </w:rPr>
        <w:t xml:space="preserve"> </w:t>
      </w:r>
      <w:r>
        <w:rPr>
          <w:rFonts w:ascii="Times New Roman" w:hAnsi="Times New Roman" w:cs="Times New Roman"/>
          <w:sz w:val="24"/>
          <w:szCs w:val="24"/>
        </w:rPr>
        <w:t>Menurut Budiman (2017) p</w:t>
      </w:r>
      <w:r w:rsidRPr="000F300F">
        <w:rPr>
          <w:rFonts w:ascii="Times New Roman" w:hAnsi="Times New Roman" w:cs="Times New Roman"/>
          <w:sz w:val="24"/>
          <w:szCs w:val="24"/>
        </w:rPr>
        <w:t xml:space="preserve">eranan pembelajaran matematika salah satunya adalah untuk membentuk kemampuan berpikir matematis siswa yang bermanfaat tidak hanya digunakan di sekolah tetapi juga bermanfaat dalam menghadapi masalah sehari-hari. Menurut </w:t>
      </w:r>
      <w:r w:rsidR="00302669">
        <w:rPr>
          <w:rFonts w:ascii="Times New Roman" w:hAnsi="Times New Roman" w:cs="Times New Roman"/>
          <w:color w:val="222222"/>
          <w:sz w:val="24"/>
          <w:szCs w:val="24"/>
          <w:shd w:val="clear" w:color="auto" w:fill="FFFFFF"/>
        </w:rPr>
        <w:t>Aringga dkk.</w:t>
      </w:r>
      <w:r>
        <w:rPr>
          <w:rFonts w:ascii="Times New Roman" w:hAnsi="Times New Roman" w:cs="Times New Roman"/>
          <w:color w:val="222222"/>
          <w:sz w:val="24"/>
          <w:szCs w:val="24"/>
          <w:shd w:val="clear" w:color="auto" w:fill="FFFFFF"/>
        </w:rPr>
        <w:t xml:space="preserve"> (</w:t>
      </w:r>
      <w:r w:rsidRPr="000F300F">
        <w:rPr>
          <w:rFonts w:ascii="Times New Roman" w:hAnsi="Times New Roman" w:cs="Times New Roman"/>
          <w:color w:val="222222"/>
          <w:sz w:val="24"/>
          <w:szCs w:val="24"/>
          <w:shd w:val="clear" w:color="auto" w:fill="FFFFFF"/>
        </w:rPr>
        <w:t>2019)</w:t>
      </w:r>
      <w:r w:rsidRPr="000F300F">
        <w:rPr>
          <w:rFonts w:ascii="Times New Roman" w:hAnsi="Times New Roman" w:cs="Times New Roman"/>
          <w:sz w:val="24"/>
          <w:szCs w:val="24"/>
        </w:rPr>
        <w:t xml:space="preserve"> Dalam proses pembelajaran di kelas, untuk membiasakan siswa berpikir kritis, guru perlu melakukan inovasi pembelajaran dengan menerapkan suatu metode atau strategi pembelajaran. Inovasi ini perlu dilakukan, agar dapat pada pembelajaran matematika, guru dapat mendorong peningkatan kemampuan berpikir matematis siswa. Salah satu strategi pembelajaran yang dapat diterapkan adalah dengan melakukan pembiasaan (</w:t>
      </w:r>
      <w:r w:rsidRPr="009F43CB">
        <w:rPr>
          <w:rFonts w:ascii="Times New Roman" w:hAnsi="Times New Roman" w:cs="Times New Roman"/>
          <w:i/>
          <w:sz w:val="24"/>
          <w:szCs w:val="24"/>
        </w:rPr>
        <w:t>habits</w:t>
      </w:r>
      <w:r w:rsidRPr="000F300F">
        <w:rPr>
          <w:rFonts w:ascii="Times New Roman" w:hAnsi="Times New Roman" w:cs="Times New Roman"/>
          <w:sz w:val="24"/>
          <w:szCs w:val="24"/>
        </w:rPr>
        <w:t>) dengan masalah-masalah yang dapat meningkatkan kemampuan berpikir matematisnya</w:t>
      </w:r>
      <w:r>
        <w:rPr>
          <w:rFonts w:ascii="Times New Roman" w:hAnsi="Times New Roman" w:cs="Times New Roman"/>
          <w:sz w:val="24"/>
        </w:rPr>
        <w:t>.</w:t>
      </w:r>
    </w:p>
    <w:p w:rsidR="006B1A7A" w:rsidRDefault="006B1A7A" w:rsidP="006B1A7A">
      <w:pPr>
        <w:spacing w:after="0"/>
        <w:ind w:firstLine="720"/>
        <w:jc w:val="both"/>
        <w:rPr>
          <w:rFonts w:ascii="Times New Roman" w:hAnsi="Times New Roman" w:cs="Times New Roman"/>
          <w:sz w:val="24"/>
        </w:rPr>
      </w:pPr>
      <w:r w:rsidRPr="000F7397">
        <w:rPr>
          <w:rFonts w:ascii="Times New Roman" w:hAnsi="Times New Roman" w:cs="Times New Roman"/>
          <w:sz w:val="24"/>
        </w:rPr>
        <w:t>Kebiasaan dalam pengertian yang paling sederhana adalah suatu kegiatan atau perilaku yang telah dilakukan sejak lama dan menjadi bagian dari kehidupannya. Salah satu kebiasaan yang membantu siswa dalam belajar yaitu kebiasaan berpikir. Kebiasaan berpikir diperlukan siswa sebagai alat bantu untuk mengatur sendiri pembelajarannya, sehingga ia dapat menyelesaikan permasalahan yang terkait dengan pembelajaran tersebut.</w:t>
      </w:r>
      <w:r>
        <w:rPr>
          <w:rFonts w:ascii="Times New Roman" w:hAnsi="Times New Roman" w:cs="Times New Roman"/>
          <w:sz w:val="24"/>
        </w:rPr>
        <w:t xml:space="preserve"> </w:t>
      </w:r>
      <w:r w:rsidRPr="00BB1FC0">
        <w:rPr>
          <w:rFonts w:ascii="Times New Roman" w:hAnsi="Times New Roman" w:cs="Times New Roman"/>
          <w:sz w:val="24"/>
        </w:rPr>
        <w:t xml:space="preserve">Menurut Isfiani (2016) </w:t>
      </w:r>
      <w:r>
        <w:rPr>
          <w:rFonts w:ascii="Times New Roman" w:hAnsi="Times New Roman" w:cs="Times New Roman"/>
          <w:i/>
          <w:sz w:val="24"/>
        </w:rPr>
        <w:t>h</w:t>
      </w:r>
      <w:r w:rsidRPr="00AE4860">
        <w:rPr>
          <w:rFonts w:ascii="Times New Roman" w:hAnsi="Times New Roman" w:cs="Times New Roman"/>
          <w:i/>
          <w:sz w:val="24"/>
        </w:rPr>
        <w:t>abits of</w:t>
      </w:r>
      <w:r w:rsidRPr="00BB1FC0">
        <w:rPr>
          <w:rFonts w:ascii="Times New Roman" w:hAnsi="Times New Roman" w:cs="Times New Roman"/>
          <w:sz w:val="24"/>
        </w:rPr>
        <w:t xml:space="preserve"> </w:t>
      </w:r>
      <w:r>
        <w:rPr>
          <w:rFonts w:ascii="Times New Roman" w:hAnsi="Times New Roman" w:cs="Times New Roman"/>
          <w:i/>
          <w:sz w:val="24"/>
        </w:rPr>
        <w:t>m</w:t>
      </w:r>
      <w:r w:rsidRPr="00AE4860">
        <w:rPr>
          <w:rFonts w:ascii="Times New Roman" w:hAnsi="Times New Roman" w:cs="Times New Roman"/>
          <w:i/>
          <w:sz w:val="24"/>
        </w:rPr>
        <w:t>ind</w:t>
      </w:r>
      <w:r w:rsidRPr="00BB1FC0">
        <w:rPr>
          <w:rFonts w:ascii="Times New Roman" w:hAnsi="Times New Roman" w:cs="Times New Roman"/>
          <w:sz w:val="24"/>
        </w:rPr>
        <w:t xml:space="preserve"> pada kenyataannya memiliki manfaat yang sangat baik. Penerapan </w:t>
      </w:r>
      <w:r>
        <w:rPr>
          <w:rFonts w:ascii="Times New Roman" w:hAnsi="Times New Roman" w:cs="Times New Roman"/>
          <w:i/>
          <w:sz w:val="24"/>
        </w:rPr>
        <w:t>h</w:t>
      </w:r>
      <w:r w:rsidRPr="00AE4860">
        <w:rPr>
          <w:rFonts w:ascii="Times New Roman" w:hAnsi="Times New Roman" w:cs="Times New Roman"/>
          <w:i/>
          <w:sz w:val="24"/>
        </w:rPr>
        <w:t xml:space="preserve">abits </w:t>
      </w:r>
      <w:r>
        <w:rPr>
          <w:rFonts w:ascii="Times New Roman" w:hAnsi="Times New Roman" w:cs="Times New Roman"/>
          <w:i/>
          <w:sz w:val="24"/>
        </w:rPr>
        <w:t xml:space="preserve"> of  m</w:t>
      </w:r>
      <w:r w:rsidRPr="00AE4860">
        <w:rPr>
          <w:rFonts w:ascii="Times New Roman" w:hAnsi="Times New Roman" w:cs="Times New Roman"/>
          <w:i/>
          <w:sz w:val="24"/>
        </w:rPr>
        <w:t>ind</w:t>
      </w:r>
      <w:r w:rsidRPr="00BB1FC0">
        <w:rPr>
          <w:rFonts w:ascii="Times New Roman" w:hAnsi="Times New Roman" w:cs="Times New Roman"/>
          <w:sz w:val="24"/>
        </w:rPr>
        <w:t xml:space="preserve">  akan  membantu  siswa  untuk  selalu  menggunakan  waktunya  secara  produktif dan  mengasah  kecerdasan  siswa.  Kebiasaan  belajar  yang  seperti  ini  tentu  saja  sangat dibutuhkan  oleh  siswa  baik  dalam  kesehariannya  maupun  pada  waktu  tertentu</w:t>
      </w:r>
      <w:r>
        <w:rPr>
          <w:rFonts w:ascii="Times New Roman" w:hAnsi="Times New Roman" w:cs="Times New Roman"/>
          <w:sz w:val="24"/>
        </w:rPr>
        <w:t xml:space="preserve"> seperti  ujian akhir. Menurut S</w:t>
      </w:r>
      <w:r w:rsidRPr="00BB1FC0">
        <w:rPr>
          <w:rFonts w:ascii="Times New Roman" w:hAnsi="Times New Roman" w:cs="Times New Roman"/>
          <w:sz w:val="24"/>
        </w:rPr>
        <w:t xml:space="preserve">yah (2010) </w:t>
      </w:r>
      <w:r>
        <w:rPr>
          <w:rFonts w:ascii="Times New Roman" w:hAnsi="Times New Roman" w:cs="Times New Roman"/>
          <w:i/>
          <w:sz w:val="24"/>
        </w:rPr>
        <w:t>h</w:t>
      </w:r>
      <w:r w:rsidRPr="00AE4860">
        <w:rPr>
          <w:rFonts w:ascii="Times New Roman" w:hAnsi="Times New Roman" w:cs="Times New Roman"/>
          <w:i/>
          <w:sz w:val="24"/>
        </w:rPr>
        <w:t>abits of mind</w:t>
      </w:r>
      <w:r w:rsidRPr="00BB1FC0">
        <w:rPr>
          <w:rFonts w:ascii="Times New Roman" w:hAnsi="Times New Roman" w:cs="Times New Roman"/>
          <w:sz w:val="24"/>
        </w:rPr>
        <w:t xml:space="preserve"> merupakan pengalaman siswa dalam proses belajar, kebiasaan  kebiasaannya  akan  tampak  berubah,  kebiasaan  belajar  timbul  karena  proses penyusutan kecenderungan respons dengan menggunakan stimulasi yang berulangulang. Oleh karena  itu</w:t>
      </w:r>
      <w:r w:rsidR="00302669">
        <w:rPr>
          <w:rFonts w:ascii="Times New Roman" w:hAnsi="Times New Roman" w:cs="Times New Roman"/>
          <w:sz w:val="24"/>
        </w:rPr>
        <w:t>,</w:t>
      </w:r>
      <w:r w:rsidRPr="00BB1FC0">
        <w:rPr>
          <w:rFonts w:ascii="Times New Roman" w:hAnsi="Times New Roman" w:cs="Times New Roman"/>
          <w:sz w:val="24"/>
        </w:rPr>
        <w:t xml:space="preserve">  siswa  yang  belajar  di  sekolah  akan  memiliki  kebiasan  tertentu  sebagai  hasil  dari proses pembelajarannya disekolah</w:t>
      </w:r>
      <w:r>
        <w:rPr>
          <w:rFonts w:ascii="Times New Roman" w:hAnsi="Times New Roman" w:cs="Times New Roman"/>
          <w:sz w:val="24"/>
        </w:rPr>
        <w:t>.</w:t>
      </w:r>
    </w:p>
    <w:p w:rsidR="006B1A7A" w:rsidRDefault="006B1A7A" w:rsidP="006B1A7A">
      <w:pPr>
        <w:spacing w:after="0"/>
        <w:ind w:firstLine="720"/>
        <w:jc w:val="both"/>
        <w:rPr>
          <w:rFonts w:ascii="Times New Roman" w:hAnsi="Times New Roman" w:cs="Times New Roman"/>
          <w:sz w:val="24"/>
        </w:rPr>
      </w:pPr>
      <w:r>
        <w:rPr>
          <w:rFonts w:ascii="Times New Roman" w:hAnsi="Times New Roman" w:cs="Times New Roman"/>
          <w:sz w:val="24"/>
        </w:rPr>
        <w:t>Secara garis besar kebiasaan berfikir s</w:t>
      </w:r>
      <w:r w:rsidRPr="003E1BEA">
        <w:rPr>
          <w:rFonts w:ascii="Times New Roman" w:hAnsi="Times New Roman" w:cs="Times New Roman"/>
          <w:sz w:val="24"/>
        </w:rPr>
        <w:t>etiap orang memiliki cara mereka sendiri dalam merangkai apa yang mereka lihat, ingat, dan pikirkan. Mereka mungkin berbeda dalam cara mereka mendekati situasi belajar, bagaimana mereka menyerap, mengatur, dan menghubungkan pengalaman, dan bagaimana mereka menanggapi metode pengajaran tertentu.</w:t>
      </w:r>
      <w:r w:rsidRPr="001F3FFA">
        <w:rPr>
          <w:rFonts w:ascii="Arial" w:hAnsi="Arial" w:cs="Arial"/>
          <w:b/>
          <w:bCs/>
          <w:color w:val="37AC8E"/>
        </w:rPr>
        <w:t xml:space="preserve"> </w:t>
      </w:r>
      <w:r w:rsidRPr="001F3FFA">
        <w:rPr>
          <w:rFonts w:ascii="Times New Roman" w:hAnsi="Times New Roman" w:cs="Times New Roman"/>
          <w:sz w:val="24"/>
        </w:rPr>
        <w:t>Perbedaan ini tidak mencerminkan tingkat kecerdasan atau pola keterampilan lainnya, tetapi lebih berkaitan dengan</w:t>
      </w:r>
      <w:r>
        <w:rPr>
          <w:rFonts w:ascii="Times New Roman" w:hAnsi="Times New Roman" w:cs="Times New Roman"/>
          <w:sz w:val="24"/>
        </w:rPr>
        <w:t xml:space="preserve"> </w:t>
      </w:r>
      <w:r w:rsidRPr="001F3FFA">
        <w:rPr>
          <w:rFonts w:ascii="Times New Roman" w:hAnsi="Times New Roman" w:cs="Times New Roman"/>
          <w:sz w:val="24"/>
        </w:rPr>
        <w:t>memproses dan</w:t>
      </w:r>
      <w:r>
        <w:rPr>
          <w:rFonts w:ascii="Times New Roman" w:hAnsi="Times New Roman" w:cs="Times New Roman"/>
          <w:sz w:val="24"/>
        </w:rPr>
        <w:t xml:space="preserve"> menyusun infomasi dari</w:t>
      </w:r>
      <w:r w:rsidRPr="001F3FFA">
        <w:rPr>
          <w:rFonts w:ascii="Times New Roman" w:hAnsi="Times New Roman" w:cs="Times New Roman"/>
          <w:sz w:val="24"/>
        </w:rPr>
        <w:t xml:space="preserve"> cara siswa mereaksi terhadap stimulus lingkungan.</w:t>
      </w:r>
      <w:r>
        <w:rPr>
          <w:rFonts w:ascii="Times New Roman" w:hAnsi="Times New Roman" w:cs="Times New Roman"/>
          <w:sz w:val="24"/>
        </w:rPr>
        <w:t xml:space="preserve"> </w:t>
      </w:r>
    </w:p>
    <w:p w:rsidR="006B1A7A" w:rsidRDefault="00302669" w:rsidP="006B1A7A">
      <w:pPr>
        <w:spacing w:after="0"/>
        <w:ind w:firstLine="720"/>
        <w:jc w:val="both"/>
      </w:pPr>
      <w:r>
        <w:rPr>
          <w:rFonts w:ascii="Times New Roman" w:hAnsi="Times New Roman" w:cs="Times New Roman"/>
          <w:sz w:val="24"/>
        </w:rPr>
        <w:t xml:space="preserve">Menurut </w:t>
      </w:r>
      <w:r w:rsidR="006B1A7A">
        <w:rPr>
          <w:rFonts w:ascii="Times New Roman" w:hAnsi="Times New Roman" w:cs="Times New Roman"/>
          <w:sz w:val="24"/>
        </w:rPr>
        <w:t>Costa (2012</w:t>
      </w:r>
      <w:r>
        <w:rPr>
          <w:rFonts w:ascii="Times New Roman" w:hAnsi="Times New Roman" w:cs="Times New Roman"/>
          <w:sz w:val="24"/>
        </w:rPr>
        <w:t xml:space="preserve">) terdapat enam belas kategori </w:t>
      </w:r>
      <w:r w:rsidRPr="00302669">
        <w:rPr>
          <w:rFonts w:ascii="Times New Roman" w:hAnsi="Times New Roman" w:cs="Times New Roman"/>
          <w:i/>
          <w:sz w:val="24"/>
        </w:rPr>
        <w:t>h</w:t>
      </w:r>
      <w:r w:rsidR="006B1A7A" w:rsidRPr="00302669">
        <w:rPr>
          <w:rFonts w:ascii="Times New Roman" w:hAnsi="Times New Roman" w:cs="Times New Roman"/>
          <w:i/>
          <w:sz w:val="24"/>
        </w:rPr>
        <w:t>abits of mind</w:t>
      </w:r>
      <w:r w:rsidR="006B1A7A" w:rsidRPr="00616EA9">
        <w:rPr>
          <w:rFonts w:ascii="Times New Roman" w:hAnsi="Times New Roman" w:cs="Times New Roman"/>
          <w:sz w:val="24"/>
        </w:rPr>
        <w:t xml:space="preserve"> yang seharusnya dimiliki siswa untuk mengikuti pembelajaran dengan baik yaitu bertahan atau pantang </w:t>
      </w:r>
      <w:r w:rsidR="006B1A7A" w:rsidRPr="00616EA9">
        <w:rPr>
          <w:rFonts w:ascii="Times New Roman" w:hAnsi="Times New Roman" w:cs="Times New Roman"/>
          <w:sz w:val="24"/>
        </w:rPr>
        <w:lastRenderedPageBreak/>
        <w:t>menyerah; mengatur kata hati; mendengarkan pendapat orang lain dengan rasa empati; berpikir luwes; berpikir tentang berpikir; berusaha bekerja teliti dan tepat, bertanya dan problem posing; menggunakan pengalaman lampau untuk membentuk pengetahuan baru; berpikir dan berkomunikasi dengan jelas dan tepat; mengumpulkan berbagai data melalui berbagai indra; mencipta, berimajinasi, inovasi; merespon dengan kekaguman; bertanggung jawab terhadap resiko yang ada; humoris; berpikir ketergantungan; terbuka terhadap pembelajaran selanjutnya. Hal tersebut menunjukan bahwa habits of mind dapat terlihat dan diamati melalui proses pembelajaran yang dialami siswa</w:t>
      </w:r>
      <w:r w:rsidR="006B1A7A">
        <w:t xml:space="preserve">. </w:t>
      </w:r>
    </w:p>
    <w:p w:rsidR="006B1A7A" w:rsidRPr="00AE4860" w:rsidRDefault="006B1A7A" w:rsidP="006B1A7A">
      <w:pPr>
        <w:spacing w:after="0"/>
        <w:ind w:firstLine="720"/>
        <w:jc w:val="both"/>
        <w:rPr>
          <w:rFonts w:ascii="Arial" w:hAnsi="Arial" w:cs="Arial"/>
          <w:color w:val="888888"/>
        </w:rPr>
      </w:pPr>
      <w:r>
        <w:rPr>
          <w:rFonts w:ascii="Times New Roman" w:hAnsi="Times New Roman" w:cs="Times New Roman"/>
          <w:sz w:val="24"/>
        </w:rPr>
        <w:t>F</w:t>
      </w:r>
      <w:r w:rsidRPr="00E76766">
        <w:rPr>
          <w:rFonts w:ascii="Times New Roman" w:hAnsi="Times New Roman" w:cs="Times New Roman"/>
          <w:sz w:val="24"/>
        </w:rPr>
        <w:t>akta di lapangan menunjukan</w:t>
      </w:r>
      <w:r>
        <w:rPr>
          <w:rFonts w:ascii="Times New Roman" w:hAnsi="Times New Roman" w:cs="Times New Roman"/>
          <w:sz w:val="24"/>
        </w:rPr>
        <w:t xml:space="preserve"> bahwa sebagian besar siswa belu</w:t>
      </w:r>
      <w:r w:rsidRPr="00E76766">
        <w:rPr>
          <w:rFonts w:ascii="Times New Roman" w:hAnsi="Times New Roman" w:cs="Times New Roman"/>
          <w:sz w:val="24"/>
        </w:rPr>
        <w:t xml:space="preserve">m memiliki 16 kategori </w:t>
      </w:r>
      <w:r w:rsidRPr="00E76766">
        <w:rPr>
          <w:rFonts w:ascii="Times New Roman" w:hAnsi="Times New Roman" w:cs="Times New Roman"/>
          <w:i/>
          <w:sz w:val="24"/>
        </w:rPr>
        <w:t>habits of mind</w:t>
      </w:r>
      <w:r>
        <w:rPr>
          <w:rFonts w:ascii="Times New Roman" w:hAnsi="Times New Roman" w:cs="Times New Roman"/>
          <w:sz w:val="24"/>
        </w:rPr>
        <w:t>.</w:t>
      </w:r>
      <w:r w:rsidRPr="00E76766">
        <w:rPr>
          <w:rFonts w:ascii="Times New Roman" w:hAnsi="Times New Roman" w:cs="Times New Roman"/>
          <w:sz w:val="24"/>
          <w:szCs w:val="24"/>
        </w:rPr>
        <w:t xml:space="preserve"> Marita</w:t>
      </w:r>
      <w:r w:rsidR="00302669">
        <w:rPr>
          <w:rFonts w:ascii="Times New Roman" w:hAnsi="Times New Roman" w:cs="Times New Roman"/>
          <w:sz w:val="24"/>
          <w:szCs w:val="24"/>
        </w:rPr>
        <w:t xml:space="preserve"> (2014)</w:t>
      </w:r>
      <w:r w:rsidRPr="00E76766">
        <w:rPr>
          <w:rFonts w:ascii="Times New Roman" w:hAnsi="Times New Roman" w:cs="Times New Roman"/>
          <w:sz w:val="24"/>
          <w:szCs w:val="24"/>
        </w:rPr>
        <w:t xml:space="preserve"> dalam penelitiannya mengatakan bahwa </w:t>
      </w:r>
      <w:r w:rsidRPr="00302669">
        <w:rPr>
          <w:rFonts w:ascii="Times New Roman" w:hAnsi="Times New Roman" w:cs="Times New Roman"/>
          <w:i/>
          <w:sz w:val="24"/>
          <w:szCs w:val="24"/>
        </w:rPr>
        <w:t>habits of mind</w:t>
      </w:r>
      <w:r w:rsidRPr="00E76766">
        <w:rPr>
          <w:rFonts w:ascii="Times New Roman" w:hAnsi="Times New Roman" w:cs="Times New Roman"/>
          <w:sz w:val="24"/>
          <w:szCs w:val="24"/>
        </w:rPr>
        <w:t xml:space="preserve"> siswa secara keseluruhan masih tergolong rendah. Hanya habits of mindpada kategori berpikir ketergantungan yang tergolong sangat baik denganpersentase 95% dan kategori berpikir dan berkomunikasi dengan jelas dan tepatdengan persentase 62%. Sedangkan untuk 14 kategori lainnya teg</w:t>
      </w:r>
      <w:r w:rsidR="00302669">
        <w:rPr>
          <w:rFonts w:ascii="Times New Roman" w:hAnsi="Times New Roman" w:cs="Times New Roman"/>
          <w:sz w:val="24"/>
          <w:szCs w:val="24"/>
        </w:rPr>
        <w:t>olong masih rendah yaitu kurang dari atau sama dengan</w:t>
      </w:r>
      <w:r>
        <w:rPr>
          <w:rFonts w:ascii="Times New Roman" w:hAnsi="Times New Roman" w:cs="Times New Roman"/>
          <w:sz w:val="24"/>
          <w:szCs w:val="24"/>
        </w:rPr>
        <w:t xml:space="preserve"> 54%.</w:t>
      </w:r>
      <w:r w:rsidRPr="00E76766">
        <w:rPr>
          <w:rFonts w:ascii="Times New Roman" w:hAnsi="Times New Roman" w:cs="Times New Roman"/>
          <w:sz w:val="24"/>
          <w:szCs w:val="24"/>
        </w:rPr>
        <w:t xml:space="preserve"> Rendahnya hasil tersebut mungkin disebabkan karena siswa</w:t>
      </w:r>
      <w:r w:rsidR="00302669">
        <w:rPr>
          <w:rFonts w:ascii="Times New Roman" w:hAnsi="Times New Roman" w:cs="Times New Roman"/>
          <w:sz w:val="24"/>
          <w:szCs w:val="24"/>
        </w:rPr>
        <w:t xml:space="preserve"> </w:t>
      </w:r>
      <w:r w:rsidRPr="00E76766">
        <w:rPr>
          <w:rFonts w:ascii="Times New Roman" w:hAnsi="Times New Roman" w:cs="Times New Roman"/>
          <w:sz w:val="24"/>
          <w:szCs w:val="24"/>
        </w:rPr>
        <w:t xml:space="preserve">memiliki kecenderungan </w:t>
      </w:r>
      <w:r w:rsidRPr="00302669">
        <w:rPr>
          <w:rFonts w:ascii="Times New Roman" w:hAnsi="Times New Roman" w:cs="Times New Roman"/>
          <w:i/>
          <w:sz w:val="24"/>
          <w:szCs w:val="24"/>
        </w:rPr>
        <w:t>habits of mind</w:t>
      </w:r>
      <w:r w:rsidRPr="00E76766">
        <w:rPr>
          <w:rFonts w:ascii="Times New Roman" w:hAnsi="Times New Roman" w:cs="Times New Roman"/>
          <w:sz w:val="24"/>
          <w:szCs w:val="24"/>
        </w:rPr>
        <w:t xml:space="preserve"> yang berbeda-beda artinya belum tentusiswa yang memiliki semua karakteristik </w:t>
      </w:r>
      <w:r w:rsidRPr="00302669">
        <w:rPr>
          <w:rFonts w:ascii="Times New Roman" w:hAnsi="Times New Roman" w:cs="Times New Roman"/>
          <w:i/>
          <w:sz w:val="24"/>
          <w:szCs w:val="24"/>
        </w:rPr>
        <w:t xml:space="preserve">habits of mind </w:t>
      </w:r>
      <w:r w:rsidRPr="00E76766">
        <w:rPr>
          <w:rFonts w:ascii="Times New Roman" w:hAnsi="Times New Roman" w:cs="Times New Roman"/>
          <w:sz w:val="24"/>
          <w:szCs w:val="24"/>
        </w:rPr>
        <w:t>tersebut.</w:t>
      </w:r>
    </w:p>
    <w:p w:rsidR="006B1A7A" w:rsidRDefault="006B1A7A" w:rsidP="006B1A7A">
      <w:pPr>
        <w:spacing w:after="0"/>
        <w:ind w:firstLine="720"/>
        <w:jc w:val="both"/>
        <w:rPr>
          <w:rFonts w:ascii="Times New Roman" w:hAnsi="Times New Roman" w:cs="Times New Roman"/>
          <w:sz w:val="24"/>
          <w:szCs w:val="24"/>
        </w:rPr>
      </w:pPr>
      <w:r>
        <w:rPr>
          <w:rFonts w:ascii="Times New Roman" w:hAnsi="Times New Roman" w:cs="Times New Roman"/>
          <w:sz w:val="24"/>
        </w:rPr>
        <w:t xml:space="preserve">Di </w:t>
      </w:r>
      <w:r w:rsidRPr="00AE4860">
        <w:rPr>
          <w:rFonts w:ascii="Times New Roman" w:hAnsi="Times New Roman" w:cs="Times New Roman"/>
          <w:i/>
          <w:sz w:val="24"/>
        </w:rPr>
        <w:t>era new normal</w:t>
      </w:r>
      <w:r>
        <w:rPr>
          <w:rFonts w:ascii="Times New Roman" w:hAnsi="Times New Roman" w:cs="Times New Roman"/>
          <w:sz w:val="24"/>
        </w:rPr>
        <w:t xml:space="preserve"> saat ini, kegiatan belajar mengajar kembali normal seperti   biasanya, meskipun disertai berbagai ketentuan yang harus laksanakan oleh siswa maupun guru </w:t>
      </w:r>
      <w:r w:rsidRPr="00694A57">
        <w:rPr>
          <w:rFonts w:ascii="Times New Roman" w:hAnsi="Times New Roman" w:cs="Times New Roman"/>
          <w:sz w:val="24"/>
        </w:rPr>
        <w:t>untuk mengikuti</w:t>
      </w:r>
      <w:r>
        <w:rPr>
          <w:rFonts w:ascii="Times New Roman" w:hAnsi="Times New Roman" w:cs="Times New Roman"/>
          <w:sz w:val="24"/>
        </w:rPr>
        <w:t xml:space="preserve"> protokoler kesehatan sesuai anjuran pemerintah maupun dari lembaga </w:t>
      </w:r>
      <w:r w:rsidRPr="00694A57">
        <w:rPr>
          <w:rFonts w:ascii="Times New Roman" w:hAnsi="Times New Roman" w:cs="Times New Roman"/>
          <w:sz w:val="24"/>
        </w:rPr>
        <w:t>demi keselamatan dan kesehatan bersama</w:t>
      </w:r>
      <w:r>
        <w:rPr>
          <w:rFonts w:ascii="Times New Roman" w:hAnsi="Times New Roman" w:cs="Times New Roman"/>
          <w:sz w:val="24"/>
        </w:rPr>
        <w:t xml:space="preserve"> (Mustakim, 2020)</w:t>
      </w:r>
      <w:r w:rsidRPr="00694A57">
        <w:rPr>
          <w:rFonts w:ascii="Times New Roman" w:hAnsi="Times New Roman" w:cs="Times New Roman"/>
          <w:sz w:val="24"/>
        </w:rPr>
        <w:t>.</w:t>
      </w:r>
      <w:r>
        <w:rPr>
          <w:rFonts w:ascii="Times New Roman" w:hAnsi="Times New Roman" w:cs="Times New Roman"/>
          <w:sz w:val="24"/>
        </w:rPr>
        <w:t xml:space="preserve"> Berbicara </w:t>
      </w:r>
      <w:r w:rsidRPr="00C81B33">
        <w:rPr>
          <w:rFonts w:ascii="Times New Roman" w:hAnsi="Times New Roman" w:cs="Times New Roman"/>
          <w:sz w:val="24"/>
        </w:rPr>
        <w:t xml:space="preserve">tentang </w:t>
      </w:r>
      <w:r w:rsidRPr="00241CA7">
        <w:rPr>
          <w:rFonts w:ascii="Times New Roman" w:hAnsi="Times New Roman" w:cs="Times New Roman"/>
          <w:i/>
          <w:sz w:val="24"/>
        </w:rPr>
        <w:t>new  normal</w:t>
      </w:r>
      <w:r w:rsidRPr="00C81B33">
        <w:rPr>
          <w:rFonts w:ascii="Times New Roman" w:hAnsi="Times New Roman" w:cs="Times New Roman"/>
          <w:sz w:val="24"/>
        </w:rPr>
        <w:t xml:space="preserve">,  era  ini  </w:t>
      </w:r>
      <w:r>
        <w:rPr>
          <w:rFonts w:ascii="Times New Roman" w:hAnsi="Times New Roman" w:cs="Times New Roman"/>
          <w:sz w:val="24"/>
        </w:rPr>
        <w:t xml:space="preserve">merupakan  sebuah babak baru di dunia </w:t>
      </w:r>
      <w:r w:rsidRPr="00C81B33">
        <w:rPr>
          <w:rFonts w:ascii="Times New Roman" w:hAnsi="Times New Roman" w:cs="Times New Roman"/>
          <w:sz w:val="24"/>
        </w:rPr>
        <w:t xml:space="preserve">yang mempengaruhi berbagai sektor di dunia, termasuk di antaranya adalah </w:t>
      </w:r>
      <w:r>
        <w:rPr>
          <w:rFonts w:ascii="Times New Roman" w:hAnsi="Times New Roman" w:cs="Times New Roman"/>
          <w:sz w:val="24"/>
        </w:rPr>
        <w:t>sektor pendidikan. Pendidikan sebagai</w:t>
      </w:r>
      <w:r w:rsidRPr="00C81B33">
        <w:rPr>
          <w:rFonts w:ascii="Times New Roman" w:hAnsi="Times New Roman" w:cs="Times New Roman"/>
          <w:sz w:val="24"/>
        </w:rPr>
        <w:t xml:space="preserve">  salah  satu  hal</w:t>
      </w:r>
      <w:r>
        <w:rPr>
          <w:rFonts w:ascii="Times New Roman" w:hAnsi="Times New Roman" w:cs="Times New Roman"/>
          <w:sz w:val="24"/>
        </w:rPr>
        <w:t xml:space="preserve"> yang</w:t>
      </w:r>
      <w:r w:rsidRPr="00C81B33">
        <w:rPr>
          <w:rFonts w:ascii="Times New Roman" w:hAnsi="Times New Roman" w:cs="Times New Roman"/>
          <w:sz w:val="24"/>
        </w:rPr>
        <w:t xml:space="preserve">  krusial </w:t>
      </w:r>
      <w:r>
        <w:rPr>
          <w:rFonts w:ascii="Times New Roman" w:hAnsi="Times New Roman" w:cs="Times New Roman"/>
          <w:sz w:val="24"/>
        </w:rPr>
        <w:t>(</w:t>
      </w:r>
      <w:r w:rsidRPr="00C81B33">
        <w:rPr>
          <w:rFonts w:ascii="Times New Roman" w:hAnsi="Times New Roman" w:cs="Times New Roman"/>
          <w:sz w:val="24"/>
        </w:rPr>
        <w:t>Fredlina dkk</w:t>
      </w:r>
      <w:r>
        <w:rPr>
          <w:rFonts w:ascii="Times New Roman" w:hAnsi="Times New Roman" w:cs="Times New Roman"/>
          <w:sz w:val="24"/>
        </w:rPr>
        <w:t xml:space="preserve">., </w:t>
      </w:r>
      <w:r w:rsidRPr="00C81B33">
        <w:rPr>
          <w:rFonts w:ascii="Times New Roman" w:hAnsi="Times New Roman" w:cs="Times New Roman"/>
          <w:sz w:val="24"/>
        </w:rPr>
        <w:t>20</w:t>
      </w:r>
      <w:r>
        <w:rPr>
          <w:rFonts w:ascii="Times New Roman" w:hAnsi="Times New Roman" w:cs="Times New Roman"/>
          <w:sz w:val="24"/>
        </w:rPr>
        <w:t xml:space="preserve">21). </w:t>
      </w:r>
      <w:r w:rsidRPr="00BC2213">
        <w:rPr>
          <w:rFonts w:ascii="Times New Roman" w:hAnsi="Times New Roman" w:cs="Times New Roman"/>
          <w:sz w:val="24"/>
          <w:szCs w:val="24"/>
        </w:rPr>
        <w:t xml:space="preserve">Dalam </w:t>
      </w:r>
      <w:r w:rsidRPr="00D61993">
        <w:rPr>
          <w:rFonts w:ascii="Times New Roman" w:hAnsi="Times New Roman" w:cs="Times New Roman"/>
          <w:i/>
          <w:sz w:val="24"/>
          <w:szCs w:val="24"/>
        </w:rPr>
        <w:t>era new normal</w:t>
      </w:r>
      <w:r>
        <w:rPr>
          <w:rFonts w:ascii="Times New Roman" w:hAnsi="Times New Roman" w:cs="Times New Roman"/>
          <w:sz w:val="24"/>
          <w:szCs w:val="24"/>
        </w:rPr>
        <w:t>, terjadi perub</w:t>
      </w:r>
      <w:r w:rsidRPr="00BC2213">
        <w:rPr>
          <w:rFonts w:ascii="Times New Roman" w:hAnsi="Times New Roman" w:cs="Times New Roman"/>
          <w:sz w:val="24"/>
          <w:szCs w:val="24"/>
        </w:rPr>
        <w:t>ahan sistem pembelajaran yaitu dari daring ke luring yang</w:t>
      </w:r>
      <w:r>
        <w:rPr>
          <w:rFonts w:ascii="Times New Roman" w:hAnsi="Times New Roman" w:cs="Times New Roman"/>
          <w:sz w:val="24"/>
          <w:szCs w:val="24"/>
        </w:rPr>
        <w:t xml:space="preserve"> mengharuskan</w:t>
      </w:r>
      <w:r w:rsidRPr="00BC2213">
        <w:rPr>
          <w:rFonts w:ascii="Times New Roman" w:hAnsi="Times New Roman" w:cs="Times New Roman"/>
          <w:sz w:val="24"/>
          <w:szCs w:val="24"/>
        </w:rPr>
        <w:t xml:space="preserve"> </w:t>
      </w:r>
      <w:r>
        <w:rPr>
          <w:rFonts w:ascii="Times New Roman" w:hAnsi="Times New Roman" w:cs="Times New Roman"/>
          <w:sz w:val="24"/>
          <w:szCs w:val="24"/>
        </w:rPr>
        <w:t xml:space="preserve">siswa </w:t>
      </w:r>
      <w:r w:rsidRPr="00BC2213">
        <w:rPr>
          <w:rFonts w:ascii="Times New Roman" w:hAnsi="Times New Roman" w:cs="Times New Roman"/>
          <w:sz w:val="24"/>
          <w:szCs w:val="24"/>
        </w:rPr>
        <w:t xml:space="preserve">mengikuti pembelajaran secara tatap muka. </w:t>
      </w:r>
      <w:r>
        <w:rPr>
          <w:rFonts w:ascii="Times New Roman" w:hAnsi="Times New Roman" w:cs="Times New Roman"/>
          <w:sz w:val="24"/>
          <w:szCs w:val="24"/>
        </w:rPr>
        <w:t>Adanya</w:t>
      </w:r>
      <w:r w:rsidRPr="00BC2213">
        <w:rPr>
          <w:rFonts w:ascii="Times New Roman" w:hAnsi="Times New Roman" w:cs="Times New Roman"/>
          <w:sz w:val="24"/>
          <w:szCs w:val="24"/>
        </w:rPr>
        <w:t xml:space="preserve"> perpindahan sistem pembelajaran ini </w:t>
      </w:r>
      <w:r>
        <w:rPr>
          <w:rFonts w:ascii="Times New Roman" w:hAnsi="Times New Roman" w:cs="Times New Roman"/>
          <w:sz w:val="24"/>
          <w:szCs w:val="24"/>
        </w:rPr>
        <w:t>tentunya menuntut siswa untuk dapat beradaptasi dalam menghadapi perubahan tersebut. Salah satu hal yang menarik untuk dikaji dalam kondisi ini yaitu kebiasa</w:t>
      </w:r>
      <w:r w:rsidR="00302669">
        <w:rPr>
          <w:rFonts w:ascii="Times New Roman" w:hAnsi="Times New Roman" w:cs="Times New Roman"/>
          <w:sz w:val="24"/>
          <w:szCs w:val="24"/>
        </w:rPr>
        <w:t xml:space="preserve">an berfikir mateamtis siswa di </w:t>
      </w:r>
      <w:r w:rsidR="00302669" w:rsidRPr="00792D6F">
        <w:rPr>
          <w:rFonts w:ascii="Times New Roman" w:hAnsi="Times New Roman" w:cs="Times New Roman"/>
          <w:i/>
          <w:sz w:val="24"/>
          <w:szCs w:val="24"/>
        </w:rPr>
        <w:t>era new n</w:t>
      </w:r>
      <w:r w:rsidRPr="00792D6F">
        <w:rPr>
          <w:rFonts w:ascii="Times New Roman" w:hAnsi="Times New Roman" w:cs="Times New Roman"/>
          <w:i/>
          <w:sz w:val="24"/>
          <w:szCs w:val="24"/>
        </w:rPr>
        <w:t>ormal</w:t>
      </w:r>
      <w:r>
        <w:rPr>
          <w:rFonts w:ascii="Times New Roman" w:hAnsi="Times New Roman" w:cs="Times New Roman"/>
          <w:sz w:val="24"/>
          <w:szCs w:val="24"/>
        </w:rPr>
        <w:t xml:space="preserve">. </w:t>
      </w:r>
    </w:p>
    <w:p w:rsidR="006B1A7A" w:rsidRDefault="006B1A7A" w:rsidP="006B1A7A">
      <w:pPr>
        <w:spacing w:after="0"/>
        <w:ind w:firstLine="720"/>
        <w:jc w:val="both"/>
        <w:rPr>
          <w:rFonts w:ascii="Times New Roman" w:hAnsi="Times New Roman" w:cs="Times New Roman"/>
          <w:sz w:val="24"/>
        </w:rPr>
      </w:pPr>
      <w:r w:rsidRPr="004D32C5">
        <w:rPr>
          <w:rFonts w:ascii="Times New Roman" w:hAnsi="Times New Roman" w:cs="Times New Roman"/>
          <w:sz w:val="24"/>
        </w:rPr>
        <w:t xml:space="preserve">Berdasarkan penelitian terdahulu oleh </w:t>
      </w:r>
      <w:r>
        <w:rPr>
          <w:rFonts w:ascii="Times New Roman" w:hAnsi="Times New Roman" w:cs="Times New Roman"/>
          <w:sz w:val="24"/>
        </w:rPr>
        <w:t>Bidari (2016</w:t>
      </w:r>
      <w:r w:rsidRPr="004D32C5">
        <w:rPr>
          <w:rFonts w:ascii="Times New Roman" w:hAnsi="Times New Roman" w:cs="Times New Roman"/>
          <w:sz w:val="24"/>
        </w:rPr>
        <w:t>) menunjukkan</w:t>
      </w:r>
      <w:r>
        <w:rPr>
          <w:rFonts w:ascii="Times New Roman" w:hAnsi="Times New Roman" w:cs="Times New Roman"/>
          <w:sz w:val="24"/>
        </w:rPr>
        <w:t xml:space="preserve"> bahwa </w:t>
      </w:r>
      <w:r>
        <w:rPr>
          <w:rFonts w:ascii="Times New Roman" w:hAnsi="Times New Roman" w:cs="Times New Roman"/>
          <w:i/>
          <w:sz w:val="24"/>
        </w:rPr>
        <w:t>h</w:t>
      </w:r>
      <w:r w:rsidRPr="00AE4860">
        <w:rPr>
          <w:rFonts w:ascii="Times New Roman" w:hAnsi="Times New Roman" w:cs="Times New Roman"/>
          <w:i/>
          <w:sz w:val="24"/>
        </w:rPr>
        <w:t>abits of</w:t>
      </w:r>
      <w:r>
        <w:rPr>
          <w:rFonts w:ascii="Times New Roman" w:hAnsi="Times New Roman" w:cs="Times New Roman"/>
          <w:sz w:val="24"/>
        </w:rPr>
        <w:t xml:space="preserve"> </w:t>
      </w:r>
      <w:r>
        <w:rPr>
          <w:rFonts w:ascii="Times New Roman" w:hAnsi="Times New Roman" w:cs="Times New Roman"/>
          <w:i/>
          <w:sz w:val="24"/>
        </w:rPr>
        <w:t>m</w:t>
      </w:r>
      <w:r w:rsidRPr="00AE4860">
        <w:rPr>
          <w:rFonts w:ascii="Times New Roman" w:hAnsi="Times New Roman" w:cs="Times New Roman"/>
          <w:i/>
          <w:sz w:val="24"/>
        </w:rPr>
        <w:t xml:space="preserve">ind </w:t>
      </w:r>
      <w:r w:rsidRPr="004D32C5">
        <w:rPr>
          <w:rFonts w:ascii="Times New Roman" w:hAnsi="Times New Roman" w:cs="Times New Roman"/>
          <w:sz w:val="24"/>
        </w:rPr>
        <w:t xml:space="preserve">memiliki dampak positif bagi </w:t>
      </w:r>
      <w:r>
        <w:rPr>
          <w:rFonts w:ascii="Times New Roman" w:hAnsi="Times New Roman" w:cs="Times New Roman"/>
          <w:sz w:val="24"/>
        </w:rPr>
        <w:t>siswa</w:t>
      </w:r>
      <w:r w:rsidRPr="004D32C5">
        <w:rPr>
          <w:rFonts w:ascii="Times New Roman" w:hAnsi="Times New Roman" w:cs="Times New Roman"/>
          <w:sz w:val="24"/>
        </w:rPr>
        <w:t>, dengan adanya</w:t>
      </w:r>
      <w:r>
        <w:rPr>
          <w:rFonts w:ascii="Times New Roman" w:hAnsi="Times New Roman" w:cs="Times New Roman"/>
          <w:sz w:val="24"/>
        </w:rPr>
        <w:t xml:space="preserve"> kebiasaan berfikir matematis</w:t>
      </w:r>
      <w:r w:rsidRPr="004D32C5">
        <w:rPr>
          <w:rFonts w:ascii="Times New Roman" w:hAnsi="Times New Roman" w:cs="Times New Roman"/>
          <w:sz w:val="24"/>
        </w:rPr>
        <w:t xml:space="preserve">  </w:t>
      </w:r>
      <w:r>
        <w:rPr>
          <w:rFonts w:ascii="Times New Roman" w:hAnsi="Times New Roman" w:cs="Times New Roman"/>
          <w:sz w:val="24"/>
        </w:rPr>
        <w:t xml:space="preserve">siswa dapat </w:t>
      </w:r>
      <w:r w:rsidRPr="00D87333">
        <w:rPr>
          <w:rFonts w:ascii="Times New Roman" w:eastAsia="Times New Roman" w:hAnsi="Times New Roman" w:cs="Times New Roman"/>
          <w:sz w:val="24"/>
          <w:szCs w:val="20"/>
        </w:rPr>
        <w:t>berpikir luwes, reflektif, rasa percaya diri, terbuka dan mampu mengubah pandangannya ketika memperoleh informasi tambahan dari materi yang dipelajari.</w:t>
      </w:r>
      <w:r w:rsidRPr="00D87333">
        <w:rPr>
          <w:rFonts w:ascii="Times New Roman" w:hAnsi="Times New Roman" w:cs="Times New Roman"/>
          <w:sz w:val="32"/>
        </w:rPr>
        <w:t xml:space="preserve"> </w:t>
      </w:r>
      <w:r w:rsidRPr="004D32C5">
        <w:rPr>
          <w:rFonts w:ascii="Times New Roman" w:hAnsi="Times New Roman" w:cs="Times New Roman"/>
          <w:sz w:val="24"/>
        </w:rPr>
        <w:t xml:space="preserve">Demikian pula, penelitian </w:t>
      </w:r>
      <w:r>
        <w:rPr>
          <w:rFonts w:ascii="Times New Roman" w:hAnsi="Times New Roman" w:cs="Times New Roman"/>
          <w:sz w:val="24"/>
        </w:rPr>
        <w:t xml:space="preserve">Nurmala (2017) tentang </w:t>
      </w:r>
      <w:r>
        <w:rPr>
          <w:rFonts w:ascii="Times New Roman" w:hAnsi="Times New Roman" w:cs="Times New Roman"/>
          <w:i/>
          <w:sz w:val="24"/>
        </w:rPr>
        <w:t>h</w:t>
      </w:r>
      <w:r w:rsidRPr="00AE4860">
        <w:rPr>
          <w:rFonts w:ascii="Times New Roman" w:hAnsi="Times New Roman" w:cs="Times New Roman"/>
          <w:i/>
          <w:sz w:val="24"/>
        </w:rPr>
        <w:t>abits</w:t>
      </w:r>
      <w:r>
        <w:rPr>
          <w:rFonts w:ascii="Times New Roman" w:hAnsi="Times New Roman" w:cs="Times New Roman"/>
          <w:i/>
          <w:sz w:val="24"/>
        </w:rPr>
        <w:t xml:space="preserve"> of m</w:t>
      </w:r>
      <w:r w:rsidRPr="00AE4860">
        <w:rPr>
          <w:rFonts w:ascii="Times New Roman" w:hAnsi="Times New Roman" w:cs="Times New Roman"/>
          <w:i/>
          <w:sz w:val="24"/>
        </w:rPr>
        <w:t>ind</w:t>
      </w:r>
      <w:r w:rsidRPr="004D32C5">
        <w:rPr>
          <w:rFonts w:ascii="Times New Roman" w:hAnsi="Times New Roman" w:cs="Times New Roman"/>
          <w:sz w:val="24"/>
        </w:rPr>
        <w:t xml:space="preserve"> terhadap </w:t>
      </w:r>
      <w:r>
        <w:rPr>
          <w:rFonts w:ascii="Times New Roman" w:hAnsi="Times New Roman" w:cs="Times New Roman"/>
          <w:sz w:val="24"/>
        </w:rPr>
        <w:t>penguasaan konsep</w:t>
      </w:r>
      <w:r w:rsidRPr="004D32C5">
        <w:rPr>
          <w:rFonts w:ascii="Times New Roman" w:hAnsi="Times New Roman" w:cs="Times New Roman"/>
          <w:sz w:val="24"/>
        </w:rPr>
        <w:t xml:space="preserve"> hasilnya menunjukkan bahwa</w:t>
      </w:r>
      <w:r>
        <w:rPr>
          <w:rFonts w:ascii="Times New Roman" w:hAnsi="Times New Roman" w:cs="Times New Roman"/>
          <w:sz w:val="24"/>
        </w:rPr>
        <w:t xml:space="preserve"> </w:t>
      </w:r>
      <w:r w:rsidRPr="00E82BFA">
        <w:rPr>
          <w:rFonts w:ascii="Times New Roman" w:hAnsi="Times New Roman" w:cs="Times New Roman"/>
          <w:sz w:val="24"/>
        </w:rPr>
        <w:t>kebia</w:t>
      </w:r>
      <w:r>
        <w:rPr>
          <w:rFonts w:ascii="Times New Roman" w:hAnsi="Times New Roman" w:cs="Times New Roman"/>
          <w:sz w:val="24"/>
        </w:rPr>
        <w:t>saan-kebiasaan berpikir matema</w:t>
      </w:r>
      <w:r w:rsidRPr="00E82BFA">
        <w:rPr>
          <w:rFonts w:ascii="Times New Roman" w:hAnsi="Times New Roman" w:cs="Times New Roman"/>
          <w:sz w:val="24"/>
        </w:rPr>
        <w:t>tis yang dilakukan secara berkesinambungan melalui</w:t>
      </w:r>
      <w:r>
        <w:rPr>
          <w:rFonts w:ascii="Times New Roman" w:hAnsi="Times New Roman" w:cs="Times New Roman"/>
          <w:sz w:val="24"/>
        </w:rPr>
        <w:t xml:space="preserve"> </w:t>
      </w:r>
      <w:r w:rsidRPr="00E82BFA">
        <w:rPr>
          <w:rFonts w:ascii="Times New Roman" w:hAnsi="Times New Roman" w:cs="Times New Roman"/>
          <w:sz w:val="24"/>
        </w:rPr>
        <w:t>aktivitas-aktivitas diskusi untuk</w:t>
      </w:r>
      <w:r>
        <w:rPr>
          <w:rFonts w:ascii="Times New Roman" w:hAnsi="Times New Roman" w:cs="Times New Roman"/>
          <w:sz w:val="24"/>
        </w:rPr>
        <w:t xml:space="preserve"> mengeksplorasi </w:t>
      </w:r>
      <w:r w:rsidRPr="00E82BFA">
        <w:rPr>
          <w:rFonts w:ascii="Times New Roman" w:hAnsi="Times New Roman" w:cs="Times New Roman"/>
          <w:sz w:val="24"/>
        </w:rPr>
        <w:t>masalah kontekstual mendukung pencapaian kemampuan</w:t>
      </w:r>
      <w:r>
        <w:rPr>
          <w:rFonts w:ascii="Times New Roman" w:hAnsi="Times New Roman" w:cs="Times New Roman"/>
          <w:sz w:val="24"/>
        </w:rPr>
        <w:t xml:space="preserve"> </w:t>
      </w:r>
      <w:r w:rsidRPr="00E82BFA">
        <w:rPr>
          <w:rFonts w:ascii="Times New Roman" w:hAnsi="Times New Roman" w:cs="Times New Roman"/>
          <w:sz w:val="24"/>
        </w:rPr>
        <w:t>penguasaan konsep matematis siswa</w:t>
      </w:r>
      <w:r>
        <w:rPr>
          <w:rFonts w:ascii="Times New Roman" w:hAnsi="Times New Roman" w:cs="Times New Roman"/>
          <w:sz w:val="24"/>
        </w:rPr>
        <w:t>. Dengan demikian, kebiasaan berfikir matematis yang baik berdampak pada meningkatnya kemampuan matematis lainnya.</w:t>
      </w:r>
    </w:p>
    <w:p w:rsidR="00F37C78" w:rsidRDefault="00F37C78" w:rsidP="006B1A7A">
      <w:pPr>
        <w:spacing w:after="0"/>
        <w:ind w:firstLine="720"/>
        <w:jc w:val="both"/>
        <w:rPr>
          <w:rFonts w:ascii="Times New Roman" w:hAnsi="Times New Roman" w:cs="Times New Roman"/>
          <w:sz w:val="24"/>
          <w:szCs w:val="24"/>
        </w:rPr>
      </w:pPr>
      <w:r w:rsidRPr="00F37C78">
        <w:rPr>
          <w:rFonts w:ascii="Times New Roman" w:hAnsi="Times New Roman" w:cs="Times New Roman"/>
          <w:sz w:val="24"/>
          <w:szCs w:val="24"/>
        </w:rPr>
        <w:t xml:space="preserve">Pentingnya penelitian ini adalah peneliti dapat mengetahui bahwa setiap orang memiliki caranya sendiri dalam menyusun apa yang mereka lihat, ingat dan pikirkan. Mereka mungkin berbeda dalam cara mereka mendekati situasi belajar, dalam cara mereka menyerap, mengatur dan mengintegrasikan pengalaman mereka, dalam cara mereka menanggapi metode pengajaran tertentu. Perbedaan antara individu yang secara terus-menerus menyusun dan </w:t>
      </w:r>
      <w:r w:rsidRPr="00F37C78">
        <w:rPr>
          <w:rFonts w:ascii="Times New Roman" w:hAnsi="Times New Roman" w:cs="Times New Roman"/>
          <w:sz w:val="24"/>
          <w:szCs w:val="24"/>
        </w:rPr>
        <w:lastRenderedPageBreak/>
        <w:t xml:space="preserve">memproses informasi dan pengalaman disebut sebagai gaya kognitif. Mengetahui bahwa ada perbedaan individu dalam gaya kognitif, guru dapat memahami bahwa siswa yang hadir di kelas memiliki pendekatan yang berbeda terhadap masalah atau manipulasi tugas yang diberikan. </w:t>
      </w:r>
    </w:p>
    <w:p w:rsidR="006B1A7A" w:rsidRDefault="006B1A7A" w:rsidP="006B1A7A">
      <w:pPr>
        <w:spacing w:after="0"/>
        <w:ind w:firstLine="720"/>
        <w:jc w:val="both"/>
        <w:rPr>
          <w:rFonts w:ascii="Times New Roman" w:hAnsi="Times New Roman" w:cs="Times New Roman"/>
          <w:sz w:val="24"/>
        </w:rPr>
      </w:pPr>
      <w:r w:rsidRPr="001F3FFA">
        <w:rPr>
          <w:rFonts w:ascii="Times New Roman" w:hAnsi="Times New Roman" w:cs="Times New Roman"/>
          <w:sz w:val="24"/>
        </w:rPr>
        <w:t>Maka dari itu peneliti</w:t>
      </w:r>
      <w:r>
        <w:rPr>
          <w:rFonts w:ascii="Times New Roman" w:hAnsi="Times New Roman" w:cs="Times New Roman"/>
          <w:sz w:val="24"/>
        </w:rPr>
        <w:t xml:space="preserve">an ini bertujuan untuk mengkaji dan mendeskripsikan kemampuan siswa dalam kebiasaan berfikir matematis di </w:t>
      </w:r>
      <w:r w:rsidRPr="00616EA9">
        <w:rPr>
          <w:rFonts w:ascii="Times New Roman" w:hAnsi="Times New Roman" w:cs="Times New Roman"/>
          <w:i/>
          <w:sz w:val="24"/>
        </w:rPr>
        <w:t>era new normal</w:t>
      </w:r>
      <w:r>
        <w:rPr>
          <w:rFonts w:ascii="Times New Roman" w:hAnsi="Times New Roman" w:cs="Times New Roman"/>
          <w:sz w:val="24"/>
        </w:rPr>
        <w:t xml:space="preserve">. Hasil dari penelitian ini berkontribusi dalam memberikan gambaran kebiasaan berfikir siswa sehingga dapat dijadikan sebagai rujukan bagi guru dalam merencanakan dan melaksanakan pembelajaran di </w:t>
      </w:r>
      <w:r w:rsidRPr="00C77ADC">
        <w:rPr>
          <w:rFonts w:ascii="Times New Roman" w:hAnsi="Times New Roman" w:cs="Times New Roman"/>
          <w:i/>
          <w:sz w:val="24"/>
        </w:rPr>
        <w:t>era new normal</w:t>
      </w:r>
      <w:r>
        <w:rPr>
          <w:rFonts w:ascii="Times New Roman" w:hAnsi="Times New Roman" w:cs="Times New Roman"/>
          <w:sz w:val="24"/>
        </w:rPr>
        <w:t xml:space="preserve">. </w:t>
      </w:r>
    </w:p>
    <w:p w:rsidR="006B1A7A" w:rsidRDefault="006B1A7A" w:rsidP="006B1A7A">
      <w:pPr>
        <w:widowControl w:val="0"/>
        <w:spacing w:after="0" w:line="240" w:lineRule="auto"/>
        <w:ind w:right="77"/>
        <w:jc w:val="both"/>
        <w:rPr>
          <w:rFonts w:ascii="Times New Roman" w:eastAsia="Times New Roman" w:hAnsi="Times New Roman" w:cs="Times New Roman"/>
          <w:sz w:val="24"/>
          <w:szCs w:val="24"/>
        </w:rPr>
      </w:pPr>
    </w:p>
    <w:p w:rsidR="006B1A7A" w:rsidRDefault="006B1A7A" w:rsidP="006B1A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rsidR="006B1A7A" w:rsidRDefault="006B1A7A" w:rsidP="006B1A7A">
      <w:pPr>
        <w:shd w:val="clear" w:color="auto" w:fill="FFFFFF"/>
        <w:spacing w:after="0"/>
        <w:ind w:firstLine="567"/>
        <w:jc w:val="both"/>
        <w:rPr>
          <w:rFonts w:ascii="Times New Roman" w:hAnsi="Times New Roman" w:cs="Times New Roman"/>
          <w:sz w:val="24"/>
          <w:szCs w:val="24"/>
        </w:rPr>
      </w:pPr>
      <w:r w:rsidRPr="006B4C7F">
        <w:rPr>
          <w:rFonts w:ascii="Times New Roman" w:eastAsia="Times New Roman" w:hAnsi="Times New Roman" w:cs="Times New Roman"/>
          <w:sz w:val="24"/>
          <w:szCs w:val="24"/>
        </w:rPr>
        <w:t>Penelitia</w:t>
      </w:r>
      <w:r>
        <w:rPr>
          <w:rFonts w:ascii="Times New Roman" w:eastAsia="Times New Roman" w:hAnsi="Times New Roman" w:cs="Times New Roman"/>
          <w:sz w:val="24"/>
          <w:szCs w:val="24"/>
        </w:rPr>
        <w:t>n ini merupakan penelitian kuanti</w:t>
      </w:r>
      <w:r w:rsidRPr="006B4C7F">
        <w:rPr>
          <w:rFonts w:ascii="Times New Roman" w:eastAsia="Times New Roman" w:hAnsi="Times New Roman" w:cs="Times New Roman"/>
          <w:sz w:val="24"/>
          <w:szCs w:val="24"/>
        </w:rPr>
        <w:t>tatif</w:t>
      </w:r>
      <w:r>
        <w:rPr>
          <w:rFonts w:ascii="Times New Roman" w:hAnsi="Times New Roman" w:cs="Times New Roman"/>
          <w:sz w:val="24"/>
        </w:rPr>
        <w:t xml:space="preserve">. </w:t>
      </w:r>
      <w:r w:rsidRPr="006B4C7F">
        <w:rPr>
          <w:rFonts w:ascii="Times New Roman" w:hAnsi="Times New Roman" w:cs="Times New Roman"/>
          <w:sz w:val="24"/>
        </w:rPr>
        <w:t>Penelitian</w:t>
      </w:r>
      <w:r>
        <w:rPr>
          <w:rFonts w:ascii="Times New Roman" w:hAnsi="Times New Roman" w:cs="Times New Roman"/>
          <w:sz w:val="24"/>
        </w:rPr>
        <w:t xml:space="preserve"> kuantitatif (</w:t>
      </w:r>
      <w:r>
        <w:rPr>
          <w:rFonts w:ascii="Times New Roman" w:hAnsi="Times New Roman" w:cs="Times New Roman"/>
          <w:i/>
          <w:sz w:val="24"/>
        </w:rPr>
        <w:t>quantiatif r</w:t>
      </w:r>
      <w:r w:rsidRPr="005E0DEC">
        <w:rPr>
          <w:rFonts w:ascii="Times New Roman" w:hAnsi="Times New Roman" w:cs="Times New Roman"/>
          <w:i/>
          <w:sz w:val="24"/>
        </w:rPr>
        <w:t>esearch</w:t>
      </w:r>
      <w:r>
        <w:rPr>
          <w:rFonts w:ascii="Times New Roman" w:hAnsi="Times New Roman" w:cs="Times New Roman"/>
          <w:sz w:val="24"/>
        </w:rPr>
        <w:t>) adalah suatu metode penelitian yag bersifat induktif, objek dan ilmiah dimana data yang diperoleh berupa angka-angka (</w:t>
      </w:r>
      <w:r w:rsidRPr="00C77ADC">
        <w:rPr>
          <w:rFonts w:ascii="Times New Roman" w:hAnsi="Times New Roman" w:cs="Times New Roman"/>
          <w:i/>
          <w:sz w:val="24"/>
        </w:rPr>
        <w:t>score</w:t>
      </w:r>
      <w:r>
        <w:rPr>
          <w:rFonts w:ascii="Times New Roman" w:hAnsi="Times New Roman" w:cs="Times New Roman"/>
          <w:sz w:val="24"/>
        </w:rPr>
        <w:t>, nilai) atau pernyataan-pernyataan yang dinilai, dan dianalisis dengan analisis statistik (Hermawan, 2019)</w:t>
      </w:r>
      <w:r>
        <w:rPr>
          <w:rFonts w:ascii="Times New Roman" w:eastAsia="Times New Roman" w:hAnsi="Times New Roman" w:cs="Times New Roman"/>
          <w:sz w:val="24"/>
          <w:szCs w:val="24"/>
        </w:rPr>
        <w:t xml:space="preserve">. </w:t>
      </w:r>
      <w:r w:rsidR="00AF65EA">
        <w:rPr>
          <w:rFonts w:ascii="Times New Roman" w:eastAsia="Times New Roman" w:hAnsi="Times New Roman" w:cs="Times New Roman"/>
          <w:sz w:val="24"/>
          <w:szCs w:val="24"/>
        </w:rPr>
        <w:t xml:space="preserve">Metode penelitian menggunakan metode survei dengan teknik pengumpulan data melalui kuesioner. Populasi penelitian sebanyak 350 siswa kelas VIII di SMPN 3 Karawang Barat. Sampel penelitian melibatkan 37 siswa kelas VIII-I yang dipilih menggunakan teknik sampling purposif. </w:t>
      </w:r>
      <w:r w:rsidR="00AF65EA" w:rsidRPr="006B4C7F">
        <w:rPr>
          <w:rFonts w:ascii="Times New Roman" w:eastAsia="Times New Roman" w:hAnsi="Times New Roman" w:cs="Times New Roman"/>
          <w:sz w:val="24"/>
          <w:szCs w:val="24"/>
        </w:rPr>
        <w:t>Instrumen non tes yang digunakan berupa angket yang terdiri atas 2</w:t>
      </w:r>
      <w:r w:rsidR="00AF65EA">
        <w:rPr>
          <w:rFonts w:ascii="Times New Roman" w:eastAsia="Times New Roman" w:hAnsi="Times New Roman" w:cs="Times New Roman"/>
          <w:sz w:val="24"/>
          <w:szCs w:val="24"/>
        </w:rPr>
        <w:t>6</w:t>
      </w:r>
      <w:r w:rsidR="00AF65EA" w:rsidRPr="006B4C7F">
        <w:rPr>
          <w:rFonts w:ascii="Times New Roman" w:eastAsia="Times New Roman" w:hAnsi="Times New Roman" w:cs="Times New Roman"/>
          <w:sz w:val="24"/>
          <w:szCs w:val="24"/>
        </w:rPr>
        <w:t xml:space="preserve"> pernyataan</w:t>
      </w:r>
      <w:r w:rsidR="00AF65EA">
        <w:rPr>
          <w:rFonts w:ascii="Times New Roman" w:eastAsia="Times New Roman" w:hAnsi="Times New Roman" w:cs="Times New Roman"/>
          <w:sz w:val="24"/>
          <w:szCs w:val="24"/>
        </w:rPr>
        <w:t xml:space="preserve"> yang mengukur empat</w:t>
      </w:r>
      <w:r>
        <w:rPr>
          <w:rFonts w:ascii="Times New Roman" w:eastAsia="Times New Roman" w:hAnsi="Times New Roman" w:cs="Times New Roman"/>
          <w:sz w:val="24"/>
          <w:szCs w:val="24"/>
        </w:rPr>
        <w:t xml:space="preserve"> aspek</w:t>
      </w:r>
      <w:r w:rsidR="00AF65EA">
        <w:rPr>
          <w:rFonts w:ascii="Times New Roman" w:eastAsia="Times New Roman" w:hAnsi="Times New Roman" w:cs="Times New Roman"/>
          <w:sz w:val="24"/>
          <w:szCs w:val="24"/>
        </w:rPr>
        <w:t xml:space="preserve"> kebiasaan berfikir</w:t>
      </w:r>
      <w:r w:rsidRPr="006B4C7F">
        <w:rPr>
          <w:rFonts w:ascii="Times New Roman" w:eastAsia="Times New Roman" w:hAnsi="Times New Roman" w:cs="Times New Roman"/>
          <w:sz w:val="24"/>
          <w:szCs w:val="24"/>
        </w:rPr>
        <w:t xml:space="preserve">, yaitu (1) </w:t>
      </w:r>
      <w:r w:rsidRPr="006F486D">
        <w:rPr>
          <w:rFonts w:ascii="Times New Roman" w:eastAsia="Times New Roman" w:hAnsi="Times New Roman" w:cs="Times New Roman"/>
          <w:i/>
          <w:sz w:val="24"/>
          <w:szCs w:val="24"/>
        </w:rPr>
        <w:t>presisting</w:t>
      </w:r>
      <w:r>
        <w:rPr>
          <w:rFonts w:ascii="Times New Roman" w:eastAsia="Times New Roman" w:hAnsi="Times New Roman" w:cs="Times New Roman"/>
          <w:sz w:val="24"/>
          <w:szCs w:val="24"/>
        </w:rPr>
        <w:t xml:space="preserve">; (2) </w:t>
      </w:r>
      <w:r w:rsidRPr="006F486D">
        <w:rPr>
          <w:rFonts w:ascii="Times New Roman" w:eastAsia="Times New Roman" w:hAnsi="Times New Roman" w:cs="Times New Roman"/>
          <w:i/>
          <w:sz w:val="24"/>
          <w:szCs w:val="24"/>
        </w:rPr>
        <w:t>thingking about thingking</w:t>
      </w:r>
      <w:r w:rsidRPr="006B4C7F">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3) </w:t>
      </w:r>
      <w:r w:rsidRPr="006F486D">
        <w:rPr>
          <w:rFonts w:ascii="Times New Roman" w:eastAsia="Times New Roman" w:hAnsi="Times New Roman" w:cs="Times New Roman"/>
          <w:i/>
          <w:sz w:val="24"/>
          <w:szCs w:val="24"/>
        </w:rPr>
        <w:t>thingking flexibility</w:t>
      </w:r>
      <w:r w:rsidRPr="006B4C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 </w:t>
      </w:r>
      <w:r w:rsidRPr="006B4C7F">
        <w:rPr>
          <w:rFonts w:ascii="Times New Roman" w:eastAsia="Times New Roman" w:hAnsi="Times New Roman" w:cs="Times New Roman"/>
          <w:sz w:val="24"/>
          <w:szCs w:val="24"/>
        </w:rPr>
        <w:t xml:space="preserve">(4) </w:t>
      </w:r>
      <w:r w:rsidR="00AF65EA">
        <w:rPr>
          <w:rFonts w:ascii="Times New Roman" w:eastAsia="Times New Roman" w:hAnsi="Times New Roman" w:cs="Times New Roman"/>
          <w:i/>
          <w:sz w:val="24"/>
          <w:szCs w:val="24"/>
        </w:rPr>
        <w:t>applying past knowledge to n</w:t>
      </w:r>
      <w:r w:rsidRPr="006F486D">
        <w:rPr>
          <w:rFonts w:ascii="Times New Roman" w:eastAsia="Times New Roman" w:hAnsi="Times New Roman" w:cs="Times New Roman"/>
          <w:i/>
          <w:sz w:val="24"/>
          <w:szCs w:val="24"/>
        </w:rPr>
        <w:t>ew</w:t>
      </w:r>
      <w:r w:rsidR="00AF65EA">
        <w:rPr>
          <w:rFonts w:ascii="Times New Roman" w:eastAsia="Times New Roman" w:hAnsi="Times New Roman" w:cs="Times New Roman"/>
          <w:i/>
          <w:sz w:val="24"/>
          <w:szCs w:val="24"/>
        </w:rPr>
        <w:t xml:space="preserve"> s</w:t>
      </w:r>
      <w:r w:rsidRPr="006F486D">
        <w:rPr>
          <w:rFonts w:ascii="Times New Roman" w:eastAsia="Times New Roman" w:hAnsi="Times New Roman" w:cs="Times New Roman"/>
          <w:i/>
          <w:sz w:val="24"/>
          <w:szCs w:val="24"/>
        </w:rPr>
        <w:t>ituation</w:t>
      </w:r>
      <w:r w:rsidRPr="006B4C7F">
        <w:rPr>
          <w:rFonts w:ascii="Times New Roman" w:eastAsia="Times New Roman" w:hAnsi="Times New Roman" w:cs="Times New Roman"/>
          <w:sz w:val="24"/>
          <w:szCs w:val="24"/>
        </w:rPr>
        <w:t xml:space="preserve">. Angket tersebut kemudian dianalisis menggunakan Skala Likert. </w:t>
      </w:r>
      <w:r w:rsidRPr="00542087">
        <w:rPr>
          <w:rFonts w:ascii="Times New Roman" w:hAnsi="Times New Roman" w:cs="Times New Roman"/>
          <w:sz w:val="24"/>
          <w:szCs w:val="24"/>
        </w:rPr>
        <w:t>Skala Likert adalah suatu skala psikometrik yang umum digunakan dalam kuesioner, dan merupakan skala yang paling banyak digunakan dalam riset berupa survei</w:t>
      </w:r>
      <w:r w:rsidR="00330ADE">
        <w:rPr>
          <w:rFonts w:ascii="Times New Roman" w:hAnsi="Times New Roman" w:cs="Times New Roman"/>
          <w:sz w:val="24"/>
          <w:szCs w:val="24"/>
        </w:rPr>
        <w:t xml:space="preserve"> (Suwandi</w:t>
      </w:r>
      <w:r>
        <w:rPr>
          <w:rFonts w:ascii="Times New Roman" w:hAnsi="Times New Roman" w:cs="Times New Roman"/>
          <w:sz w:val="24"/>
          <w:szCs w:val="24"/>
        </w:rPr>
        <w:t>., 2018)</w:t>
      </w:r>
      <w:r w:rsidRPr="00542087">
        <w:rPr>
          <w:rFonts w:ascii="Times New Roman" w:hAnsi="Times New Roman" w:cs="Times New Roman"/>
          <w:sz w:val="24"/>
          <w:szCs w:val="24"/>
        </w:rPr>
        <w:t>.</w:t>
      </w:r>
    </w:p>
    <w:p w:rsidR="006B1A7A" w:rsidRPr="009D5CAD" w:rsidRDefault="006B1A7A" w:rsidP="006B1A7A">
      <w:pPr>
        <w:shd w:val="clear" w:color="auto" w:fill="FFFFFF"/>
        <w:spacing w:after="0"/>
        <w:ind w:firstLine="567"/>
        <w:rPr>
          <w:rFonts w:ascii="Times New Roman" w:hAnsi="Times New Roman" w:cs="Times New Roman"/>
          <w:sz w:val="24"/>
          <w:szCs w:val="24"/>
        </w:rPr>
      </w:pPr>
    </w:p>
    <w:p w:rsidR="006B1A7A" w:rsidRPr="009D5CAD" w:rsidRDefault="006B1A7A" w:rsidP="006B1A7A">
      <w:pPr>
        <w:pStyle w:val="BodyText"/>
        <w:ind w:right="4"/>
        <w:jc w:val="center"/>
        <w:rPr>
          <w:rFonts w:ascii="Times New Roman" w:hAnsi="Times New Roman" w:cs="Times New Roman"/>
          <w:iCs/>
        </w:rPr>
      </w:pPr>
      <w:proofErr w:type="spellStart"/>
      <w:r w:rsidRPr="009D5CAD">
        <w:rPr>
          <w:rFonts w:ascii="Times New Roman" w:hAnsi="Times New Roman" w:cs="Times New Roman"/>
          <w:lang w:val="en-US"/>
        </w:rPr>
        <w:t>Tabel</w:t>
      </w:r>
      <w:proofErr w:type="spellEnd"/>
      <w:r w:rsidRPr="009D5CAD">
        <w:rPr>
          <w:rFonts w:ascii="Times New Roman" w:hAnsi="Times New Roman" w:cs="Times New Roman"/>
          <w:lang w:val="en-US"/>
        </w:rPr>
        <w:t xml:space="preserve"> 1. Kisi-</w:t>
      </w:r>
      <w:proofErr w:type="spellStart"/>
      <w:r w:rsidRPr="009D5CAD">
        <w:rPr>
          <w:rFonts w:ascii="Times New Roman" w:hAnsi="Times New Roman" w:cs="Times New Roman"/>
          <w:lang w:val="en-US"/>
        </w:rPr>
        <w:t>kisi</w:t>
      </w:r>
      <w:proofErr w:type="spellEnd"/>
      <w:r w:rsidRPr="009D5CAD">
        <w:rPr>
          <w:rFonts w:ascii="Times New Roman" w:hAnsi="Times New Roman" w:cs="Times New Roman"/>
          <w:lang w:val="en-US"/>
        </w:rPr>
        <w:t xml:space="preserve"> </w:t>
      </w:r>
      <w:proofErr w:type="spellStart"/>
      <w:r w:rsidRPr="009D5CAD">
        <w:rPr>
          <w:rFonts w:ascii="Times New Roman" w:hAnsi="Times New Roman" w:cs="Times New Roman"/>
          <w:lang w:val="en-US"/>
        </w:rPr>
        <w:t>Angket</w:t>
      </w:r>
      <w:proofErr w:type="spellEnd"/>
      <w:r w:rsidRPr="009D5CAD">
        <w:rPr>
          <w:rFonts w:ascii="Times New Roman" w:hAnsi="Times New Roman" w:cs="Times New Roman"/>
          <w:lang w:val="en-US"/>
        </w:rPr>
        <w:t xml:space="preserve"> </w:t>
      </w:r>
      <w:r>
        <w:rPr>
          <w:rFonts w:ascii="Times New Roman" w:hAnsi="Times New Roman" w:cs="Times New Roman"/>
          <w:iCs/>
        </w:rPr>
        <w:t>kebiasaan berfikir matematis</w:t>
      </w:r>
    </w:p>
    <w:tbl>
      <w:tblPr>
        <w:tblStyle w:val="TableGrid"/>
        <w:tblW w:w="7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683"/>
        <w:gridCol w:w="997"/>
      </w:tblGrid>
      <w:tr w:rsidR="006B1A7A" w:rsidTr="00330ADE">
        <w:trPr>
          <w:jc w:val="center"/>
        </w:trPr>
        <w:tc>
          <w:tcPr>
            <w:tcW w:w="1985" w:type="dxa"/>
            <w:tcBorders>
              <w:top w:val="single" w:sz="4" w:space="0" w:color="auto"/>
              <w:bottom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r w:rsidRPr="008D4628">
              <w:rPr>
                <w:rFonts w:ascii="Times New Roman" w:hAnsi="Times New Roman" w:cs="Times New Roman"/>
                <w:b/>
                <w:sz w:val="24"/>
                <w:lang w:val="id-ID"/>
              </w:rPr>
              <w:t>Aspek</w:t>
            </w:r>
            <w:r>
              <w:rPr>
                <w:rFonts w:ascii="Times New Roman" w:hAnsi="Times New Roman" w:cs="Times New Roman"/>
                <w:b/>
                <w:i/>
                <w:sz w:val="24"/>
                <w:lang w:val="id-ID"/>
              </w:rPr>
              <w:t xml:space="preserve"> </w:t>
            </w:r>
            <w:r w:rsidRPr="006B1C7A">
              <w:rPr>
                <w:rFonts w:ascii="Times New Roman" w:hAnsi="Times New Roman" w:cs="Times New Roman"/>
                <w:b/>
                <w:i/>
                <w:sz w:val="24"/>
              </w:rPr>
              <w:t>Habits of Mind</w:t>
            </w:r>
          </w:p>
        </w:tc>
        <w:tc>
          <w:tcPr>
            <w:tcW w:w="4683" w:type="dxa"/>
            <w:tcBorders>
              <w:top w:val="single" w:sz="4" w:space="0" w:color="auto"/>
              <w:bottom w:val="single" w:sz="4" w:space="0" w:color="auto"/>
            </w:tcBorders>
            <w:vAlign w:val="center"/>
          </w:tcPr>
          <w:p w:rsidR="006B1A7A" w:rsidRPr="006B1C7A" w:rsidRDefault="006B1A7A" w:rsidP="00330ADE">
            <w:pPr>
              <w:spacing w:line="276" w:lineRule="auto"/>
              <w:jc w:val="center"/>
              <w:rPr>
                <w:rFonts w:ascii="Times New Roman" w:hAnsi="Times New Roman" w:cs="Times New Roman"/>
                <w:b/>
                <w:sz w:val="24"/>
              </w:rPr>
            </w:pPr>
            <w:proofErr w:type="spellStart"/>
            <w:r w:rsidRPr="006B1C7A">
              <w:rPr>
                <w:rFonts w:ascii="Times New Roman" w:hAnsi="Times New Roman" w:cs="Times New Roman"/>
                <w:b/>
                <w:sz w:val="24"/>
              </w:rPr>
              <w:t>Indikator</w:t>
            </w:r>
            <w:proofErr w:type="spellEnd"/>
          </w:p>
        </w:tc>
        <w:tc>
          <w:tcPr>
            <w:tcW w:w="997" w:type="dxa"/>
            <w:tcBorders>
              <w:top w:val="single" w:sz="4" w:space="0" w:color="auto"/>
              <w:bottom w:val="single" w:sz="4" w:space="0" w:color="auto"/>
            </w:tcBorders>
            <w:vAlign w:val="center"/>
          </w:tcPr>
          <w:p w:rsidR="006B1A7A" w:rsidRPr="006B1C7A" w:rsidRDefault="006B1A7A" w:rsidP="00330ADE">
            <w:pPr>
              <w:spacing w:line="276" w:lineRule="auto"/>
              <w:jc w:val="center"/>
              <w:rPr>
                <w:rFonts w:ascii="Times New Roman" w:hAnsi="Times New Roman" w:cs="Times New Roman"/>
                <w:b/>
                <w:sz w:val="24"/>
              </w:rPr>
            </w:pPr>
            <w:proofErr w:type="spellStart"/>
            <w:r w:rsidRPr="006B1C7A">
              <w:rPr>
                <w:rFonts w:ascii="Times New Roman" w:hAnsi="Times New Roman" w:cs="Times New Roman"/>
                <w:b/>
                <w:sz w:val="24"/>
              </w:rPr>
              <w:t>Nomor</w:t>
            </w:r>
            <w:proofErr w:type="spellEnd"/>
            <w:r w:rsidRPr="006B1C7A">
              <w:rPr>
                <w:rFonts w:ascii="Times New Roman" w:hAnsi="Times New Roman" w:cs="Times New Roman"/>
                <w:b/>
                <w:sz w:val="24"/>
              </w:rPr>
              <w:t xml:space="preserve"> </w:t>
            </w:r>
            <w:proofErr w:type="spellStart"/>
            <w:r w:rsidRPr="006B1C7A">
              <w:rPr>
                <w:rFonts w:ascii="Times New Roman" w:hAnsi="Times New Roman" w:cs="Times New Roman"/>
                <w:b/>
                <w:sz w:val="24"/>
              </w:rPr>
              <w:t>Angket</w:t>
            </w:r>
            <w:proofErr w:type="spellEnd"/>
          </w:p>
        </w:tc>
      </w:tr>
      <w:tr w:rsidR="006B1A7A" w:rsidTr="00330ADE">
        <w:trPr>
          <w:jc w:val="center"/>
        </w:trPr>
        <w:tc>
          <w:tcPr>
            <w:tcW w:w="1985" w:type="dxa"/>
            <w:vMerge w:val="restart"/>
            <w:tcBorders>
              <w:top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r w:rsidRPr="006B1C7A">
              <w:rPr>
                <w:rFonts w:ascii="Times New Roman" w:hAnsi="Times New Roman" w:cs="Times New Roman"/>
                <w:b/>
                <w:i/>
                <w:sz w:val="24"/>
              </w:rPr>
              <w:t>Persisting</w:t>
            </w: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Tekun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1,2</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mendemostrasikan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sistematis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3</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membedakan</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gagasan-gagasan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berhasil</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4,5</w:t>
            </w:r>
          </w:p>
        </w:tc>
      </w:tr>
      <w:tr w:rsidR="006B1A7A" w:rsidTr="00330ADE">
        <w:trPr>
          <w:jc w:val="center"/>
        </w:trPr>
        <w:tc>
          <w:tcPr>
            <w:tcW w:w="1985" w:type="dxa"/>
            <w:vMerge/>
            <w:tcBorders>
              <w:bottom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6,7</w:t>
            </w:r>
          </w:p>
        </w:tc>
      </w:tr>
      <w:tr w:rsidR="006B1A7A" w:rsidTr="00330ADE">
        <w:trPr>
          <w:jc w:val="center"/>
        </w:trPr>
        <w:tc>
          <w:tcPr>
            <w:tcW w:w="1985" w:type="dxa"/>
            <w:vMerge w:val="restart"/>
            <w:tcBorders>
              <w:top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proofErr w:type="spellStart"/>
            <w:r w:rsidRPr="006B1C7A">
              <w:rPr>
                <w:rFonts w:ascii="Times New Roman" w:hAnsi="Times New Roman" w:cs="Times New Roman"/>
                <w:b/>
                <w:i/>
                <w:sz w:val="24"/>
              </w:rPr>
              <w:t>Thingking</w:t>
            </w:r>
            <w:proofErr w:type="spellEnd"/>
            <w:r w:rsidRPr="006B1C7A">
              <w:rPr>
                <w:rFonts w:ascii="Times New Roman" w:hAnsi="Times New Roman" w:cs="Times New Roman"/>
                <w:b/>
                <w:i/>
                <w:sz w:val="24"/>
              </w:rPr>
              <w:t xml:space="preserve"> about Thinking</w:t>
            </w:r>
          </w:p>
        </w:tc>
        <w:tc>
          <w:tcPr>
            <w:tcW w:w="4683" w:type="dxa"/>
            <w:tcBorders>
              <w:top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rencana</w:t>
            </w:r>
            <w:proofErr w:type="spellEnd"/>
            <w:r>
              <w:rPr>
                <w:rFonts w:ascii="Times New Roman" w:hAnsi="Times New Roman" w:cs="Times New Roman"/>
                <w:sz w:val="24"/>
              </w:rPr>
              <w:t xml:space="preserve"> </w:t>
            </w:r>
          </w:p>
        </w:tc>
        <w:tc>
          <w:tcPr>
            <w:tcW w:w="997" w:type="dxa"/>
            <w:tcBorders>
              <w:top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8</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sadar</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tindakannya</w:t>
            </w:r>
            <w:proofErr w:type="spellEnd"/>
          </w:p>
        </w:tc>
        <w:tc>
          <w:tcPr>
            <w:tcW w:w="997" w:type="dxa"/>
            <w:tcBorders>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9,10,11</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merancang</w:t>
            </w:r>
            <w:proofErr w:type="spellEnd"/>
            <w:r>
              <w:rPr>
                <w:rFonts w:ascii="Times New Roman" w:hAnsi="Times New Roman" w:cs="Times New Roman"/>
                <w:sz w:val="24"/>
              </w:rPr>
              <w:t xml:space="preserve"> </w:t>
            </w:r>
            <w:proofErr w:type="spellStart"/>
            <w:r>
              <w:rPr>
                <w:rFonts w:ascii="Times New Roman" w:hAnsi="Times New Roman" w:cs="Times New Roman"/>
                <w:sz w:val="24"/>
              </w:rPr>
              <w:t>strategi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memunculkan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memecahkan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12</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menggambarkan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digunaknnya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tc>
        <w:tc>
          <w:tcPr>
            <w:tcW w:w="997" w:type="dxa"/>
            <w:tcBorders>
              <w:top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13,14</w:t>
            </w:r>
          </w:p>
        </w:tc>
      </w:tr>
      <w:tr w:rsidR="006B1A7A" w:rsidTr="00330ADE">
        <w:trPr>
          <w:jc w:val="center"/>
        </w:trPr>
        <w:tc>
          <w:tcPr>
            <w:tcW w:w="1985" w:type="dxa"/>
            <w:vMerge w:val="restart"/>
            <w:tcBorders>
              <w:top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proofErr w:type="spellStart"/>
            <w:r w:rsidRPr="006B1C7A">
              <w:rPr>
                <w:rFonts w:ascii="Times New Roman" w:hAnsi="Times New Roman" w:cs="Times New Roman"/>
                <w:b/>
                <w:i/>
                <w:sz w:val="24"/>
              </w:rPr>
              <w:t>Thingking</w:t>
            </w:r>
            <w:proofErr w:type="spellEnd"/>
            <w:r w:rsidRPr="006B1C7A">
              <w:rPr>
                <w:rFonts w:ascii="Times New Roman" w:hAnsi="Times New Roman" w:cs="Times New Roman"/>
                <w:b/>
                <w:i/>
                <w:sz w:val="24"/>
              </w:rPr>
              <w:t xml:space="preserve"> Flexibility</w:t>
            </w: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berfikiran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15</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ide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16,17</w:t>
            </w:r>
          </w:p>
        </w:tc>
      </w:tr>
      <w:tr w:rsidR="006B1A7A" w:rsidTr="00330ADE">
        <w:trPr>
          <w:jc w:val="center"/>
        </w:trPr>
        <w:tc>
          <w:tcPr>
            <w:tcW w:w="1985" w:type="dxa"/>
            <w:vMerge/>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tambahan</w:t>
            </w:r>
            <w:proofErr w:type="spellEnd"/>
            <w:r>
              <w:rPr>
                <w:rFonts w:ascii="Times New Roman" w:hAnsi="Times New Roman" w:cs="Times New Roman"/>
                <w:sz w:val="24"/>
              </w:rPr>
              <w:t xml:space="preserve"> </w:t>
            </w:r>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18,19</w:t>
            </w:r>
          </w:p>
        </w:tc>
      </w:tr>
      <w:tr w:rsidR="006B1A7A" w:rsidTr="00330ADE">
        <w:trPr>
          <w:jc w:val="center"/>
        </w:trPr>
        <w:tc>
          <w:tcPr>
            <w:tcW w:w="1985" w:type="dxa"/>
            <w:vMerge/>
            <w:tcBorders>
              <w:bottom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20,21</w:t>
            </w:r>
          </w:p>
        </w:tc>
      </w:tr>
      <w:tr w:rsidR="006B1A7A" w:rsidTr="00330ADE">
        <w:trPr>
          <w:jc w:val="center"/>
        </w:trPr>
        <w:tc>
          <w:tcPr>
            <w:tcW w:w="1985" w:type="dxa"/>
            <w:vMerge w:val="restart"/>
            <w:tcBorders>
              <w:top w:val="single" w:sz="4" w:space="0" w:color="auto"/>
            </w:tcBorders>
            <w:vAlign w:val="center"/>
          </w:tcPr>
          <w:p w:rsidR="006B1A7A" w:rsidRPr="006B1C7A" w:rsidRDefault="006B1A7A" w:rsidP="00330ADE">
            <w:pPr>
              <w:spacing w:line="276" w:lineRule="auto"/>
              <w:jc w:val="center"/>
              <w:rPr>
                <w:rFonts w:ascii="Times New Roman" w:hAnsi="Times New Roman" w:cs="Times New Roman"/>
                <w:b/>
                <w:i/>
                <w:sz w:val="24"/>
              </w:rPr>
            </w:pPr>
            <w:r w:rsidRPr="006B1C7A">
              <w:rPr>
                <w:rFonts w:ascii="Times New Roman" w:hAnsi="Times New Roman" w:cs="Times New Roman"/>
                <w:b/>
                <w:i/>
                <w:sz w:val="24"/>
              </w:rPr>
              <w:t>Applying Past Knowledge to New Situation</w:t>
            </w: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dimilikinya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22,23</w:t>
            </w:r>
          </w:p>
        </w:tc>
      </w:tr>
      <w:tr w:rsidR="006B1A7A" w:rsidTr="00330ADE">
        <w:trPr>
          <w:jc w:val="center"/>
        </w:trPr>
        <w:tc>
          <w:tcPr>
            <w:tcW w:w="1985" w:type="dxa"/>
            <w:vMerge/>
          </w:tcPr>
          <w:p w:rsidR="006B1A7A" w:rsidRDefault="006B1A7A" w:rsidP="00330ADE">
            <w:pPr>
              <w:spacing w:line="276" w:lineRule="auto"/>
              <w:jc w:val="both"/>
              <w:rPr>
                <w:rFonts w:ascii="Times New Roman" w:hAnsi="Times New Roman" w:cs="Times New Roman"/>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dimilikinya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24</w:t>
            </w:r>
          </w:p>
        </w:tc>
      </w:tr>
      <w:tr w:rsidR="006B1A7A" w:rsidTr="00330ADE">
        <w:trPr>
          <w:jc w:val="center"/>
        </w:trPr>
        <w:tc>
          <w:tcPr>
            <w:tcW w:w="1985" w:type="dxa"/>
            <w:vMerge/>
            <w:tcBorders>
              <w:bottom w:val="single" w:sz="4" w:space="0" w:color="auto"/>
            </w:tcBorders>
          </w:tcPr>
          <w:p w:rsidR="006B1A7A" w:rsidRDefault="006B1A7A" w:rsidP="00330ADE">
            <w:pPr>
              <w:spacing w:line="276" w:lineRule="auto"/>
              <w:jc w:val="both"/>
              <w:rPr>
                <w:rFonts w:ascii="Times New Roman" w:hAnsi="Times New Roman" w:cs="Times New Roman"/>
                <w:sz w:val="24"/>
              </w:rPr>
            </w:pPr>
          </w:p>
        </w:tc>
        <w:tc>
          <w:tcPr>
            <w:tcW w:w="4683" w:type="dxa"/>
            <w:tcBorders>
              <w:top w:val="single" w:sz="4" w:space="0" w:color="auto"/>
              <w:bottom w:val="single" w:sz="4" w:space="0" w:color="auto"/>
            </w:tcBorders>
          </w:tcPr>
          <w:p w:rsidR="006B1A7A" w:rsidRDefault="006B1A7A" w:rsidP="00330ADE">
            <w:pPr>
              <w:spacing w:line="276" w:lineRule="auto"/>
              <w:jc w:val="both"/>
              <w:rPr>
                <w:rFonts w:ascii="Times New Roman" w:hAnsi="Times New Roman" w:cs="Times New Roman"/>
                <w:sz w:val="24"/>
              </w:rPr>
            </w:pP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mengabstraksi</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arti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
        </w:tc>
        <w:tc>
          <w:tcPr>
            <w:tcW w:w="997" w:type="dxa"/>
            <w:tcBorders>
              <w:top w:val="single" w:sz="4" w:space="0" w:color="auto"/>
              <w:bottom w:val="single" w:sz="4" w:space="0" w:color="auto"/>
            </w:tcBorders>
            <w:vAlign w:val="center"/>
          </w:tcPr>
          <w:p w:rsidR="006B1A7A" w:rsidRDefault="006B1A7A" w:rsidP="00330ADE">
            <w:pPr>
              <w:spacing w:line="276" w:lineRule="auto"/>
              <w:jc w:val="center"/>
              <w:rPr>
                <w:rFonts w:ascii="Times New Roman" w:hAnsi="Times New Roman" w:cs="Times New Roman"/>
                <w:sz w:val="24"/>
              </w:rPr>
            </w:pPr>
            <w:r>
              <w:rPr>
                <w:rFonts w:ascii="Times New Roman" w:hAnsi="Times New Roman" w:cs="Times New Roman"/>
                <w:sz w:val="24"/>
              </w:rPr>
              <w:t>25,26</w:t>
            </w:r>
          </w:p>
        </w:tc>
      </w:tr>
    </w:tbl>
    <w:p w:rsidR="006B1A7A" w:rsidRDefault="006B1A7A" w:rsidP="006B1A7A">
      <w:pPr>
        <w:spacing w:after="0" w:line="240" w:lineRule="auto"/>
        <w:ind w:firstLine="567"/>
        <w:jc w:val="both"/>
        <w:rPr>
          <w:rFonts w:ascii="Times New Roman" w:eastAsia="Times New Roman" w:hAnsi="Times New Roman" w:cs="Times New Roman"/>
          <w:sz w:val="24"/>
          <w:szCs w:val="24"/>
        </w:rPr>
      </w:pPr>
    </w:p>
    <w:p w:rsidR="006B1A7A" w:rsidRDefault="006B1A7A" w:rsidP="006B1A7A">
      <w:pPr>
        <w:spacing w:after="0" w:line="240" w:lineRule="auto"/>
        <w:ind w:firstLine="567"/>
        <w:jc w:val="both"/>
        <w:rPr>
          <w:rFonts w:ascii="Times New Roman" w:eastAsia="Times New Roman" w:hAnsi="Times New Roman" w:cs="Times New Roman"/>
          <w:sz w:val="24"/>
          <w:szCs w:val="24"/>
        </w:rPr>
      </w:pPr>
      <w:r w:rsidRPr="006B4C7F">
        <w:rPr>
          <w:rFonts w:ascii="Times New Roman" w:eastAsia="Times New Roman" w:hAnsi="Times New Roman" w:cs="Times New Roman"/>
          <w:sz w:val="24"/>
          <w:szCs w:val="24"/>
        </w:rPr>
        <w:t>Skala dalam angket terdiri dari sejumlah item yang disertai lima katego</w:t>
      </w:r>
      <w:r>
        <w:rPr>
          <w:rFonts w:ascii="Times New Roman" w:eastAsia="Times New Roman" w:hAnsi="Times New Roman" w:cs="Times New Roman"/>
          <w:sz w:val="24"/>
          <w:szCs w:val="24"/>
        </w:rPr>
        <w:t>ri jawaban yang terdiri dari: SL (selalu</w:t>
      </w:r>
      <w:r w:rsidRPr="006B4C7F">
        <w:rPr>
          <w:rFonts w:ascii="Times New Roman" w:eastAsia="Times New Roman" w:hAnsi="Times New Roman" w:cs="Times New Roman"/>
          <w:sz w:val="24"/>
          <w:szCs w:val="24"/>
        </w:rPr>
        <w:t>), S</w:t>
      </w:r>
      <w:r>
        <w:rPr>
          <w:rFonts w:ascii="Times New Roman" w:eastAsia="Times New Roman" w:hAnsi="Times New Roman" w:cs="Times New Roman"/>
          <w:sz w:val="24"/>
          <w:szCs w:val="24"/>
        </w:rPr>
        <w:t>R (sering</w:t>
      </w:r>
      <w:r w:rsidRPr="006B4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KK (kadang-kadang), J (jarang), dan TP (tidak pernah</w:t>
      </w:r>
      <w:r w:rsidRPr="006B4C7F">
        <w:rPr>
          <w:rFonts w:ascii="Times New Roman" w:eastAsia="Times New Roman" w:hAnsi="Times New Roman" w:cs="Times New Roman"/>
          <w:sz w:val="24"/>
          <w:szCs w:val="24"/>
        </w:rPr>
        <w:t>). Skala Likert</w:t>
      </w:r>
      <w:r>
        <w:rPr>
          <w:rFonts w:ascii="Times New Roman" w:eastAsia="Times New Roman" w:hAnsi="Times New Roman" w:cs="Times New Roman"/>
          <w:sz w:val="24"/>
          <w:szCs w:val="24"/>
        </w:rPr>
        <w:t xml:space="preserve"> </w:t>
      </w:r>
      <w:r w:rsidRPr="006B4C7F">
        <w:rPr>
          <w:rFonts w:ascii="Times New Roman" w:eastAsia="Times New Roman" w:hAnsi="Times New Roman" w:cs="Times New Roman"/>
          <w:sz w:val="24"/>
          <w:szCs w:val="24"/>
        </w:rPr>
        <w:t>digunakan secara aposteriori dengan ketentuan sebagai berikut</w:t>
      </w:r>
      <w:r>
        <w:rPr>
          <w:rFonts w:ascii="Times New Roman" w:eastAsia="Times New Roman" w:hAnsi="Times New Roman" w:cs="Times New Roman"/>
          <w:sz w:val="24"/>
          <w:szCs w:val="24"/>
        </w:rPr>
        <w:t xml:space="preserve"> :</w:t>
      </w:r>
    </w:p>
    <w:p w:rsidR="006B1A7A" w:rsidRDefault="006B1A7A" w:rsidP="006B1A7A">
      <w:pPr>
        <w:spacing w:after="0" w:line="240" w:lineRule="auto"/>
        <w:ind w:firstLine="567"/>
        <w:jc w:val="both"/>
        <w:rPr>
          <w:rFonts w:ascii="Times New Roman" w:eastAsia="Times New Roman" w:hAnsi="Times New Roman" w:cs="Times New Roman"/>
          <w:sz w:val="24"/>
          <w:szCs w:val="24"/>
        </w:rPr>
      </w:pPr>
    </w:p>
    <w:p w:rsidR="006B1A7A" w:rsidRPr="009D5CAD" w:rsidRDefault="006B1A7A" w:rsidP="006B1A7A">
      <w:pPr>
        <w:spacing w:after="0" w:line="240" w:lineRule="auto"/>
        <w:jc w:val="center"/>
        <w:rPr>
          <w:rFonts w:ascii="Times New Roman" w:eastAsia="Times New Roman" w:hAnsi="Times New Roman" w:cs="Times New Roman"/>
          <w:szCs w:val="24"/>
        </w:rPr>
      </w:pPr>
      <w:r w:rsidRPr="009D5CAD">
        <w:rPr>
          <w:rFonts w:ascii="Times New Roman" w:eastAsia="Times New Roman" w:hAnsi="Times New Roman" w:cs="Times New Roman"/>
          <w:szCs w:val="24"/>
        </w:rPr>
        <w:t>Tabel 2. Skor Penilaian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92"/>
      </w:tblGrid>
      <w:tr w:rsidR="006B1A7A" w:rsidTr="00330ADE">
        <w:trPr>
          <w:jc w:val="center"/>
        </w:trPr>
        <w:tc>
          <w:tcPr>
            <w:tcW w:w="2405" w:type="dxa"/>
            <w:tcBorders>
              <w:bottom w:val="single" w:sz="4" w:space="0" w:color="auto"/>
            </w:tcBorders>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Pernyataan</w:t>
            </w:r>
          </w:p>
        </w:tc>
        <w:tc>
          <w:tcPr>
            <w:tcW w:w="992" w:type="dxa"/>
            <w:tcBorders>
              <w:bottom w:val="single" w:sz="4" w:space="0" w:color="auto"/>
            </w:tcBorders>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Skor</w:t>
            </w:r>
          </w:p>
        </w:tc>
      </w:tr>
      <w:tr w:rsidR="006B1A7A" w:rsidTr="00330ADE">
        <w:trPr>
          <w:jc w:val="center"/>
        </w:trPr>
        <w:tc>
          <w:tcPr>
            <w:tcW w:w="2405" w:type="dxa"/>
            <w:tcBorders>
              <w:top w:val="single" w:sz="4" w:space="0" w:color="auto"/>
            </w:tcBorders>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Selalu (SL)</w:t>
            </w:r>
          </w:p>
        </w:tc>
        <w:tc>
          <w:tcPr>
            <w:tcW w:w="992" w:type="dxa"/>
            <w:tcBorders>
              <w:top w:val="single" w:sz="4" w:space="0" w:color="auto"/>
            </w:tcBorders>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r>
      <w:tr w:rsidR="006B1A7A" w:rsidTr="00330ADE">
        <w:trPr>
          <w:jc w:val="center"/>
        </w:trPr>
        <w:tc>
          <w:tcPr>
            <w:tcW w:w="2405"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Sering (SR)</w:t>
            </w:r>
          </w:p>
        </w:tc>
        <w:tc>
          <w:tcPr>
            <w:tcW w:w="992"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w:t>
            </w:r>
          </w:p>
        </w:tc>
      </w:tr>
      <w:tr w:rsidR="006B1A7A" w:rsidTr="00330ADE">
        <w:trPr>
          <w:jc w:val="center"/>
        </w:trPr>
        <w:tc>
          <w:tcPr>
            <w:tcW w:w="2405"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Kadang-kadang (KK)</w:t>
            </w:r>
          </w:p>
        </w:tc>
        <w:tc>
          <w:tcPr>
            <w:tcW w:w="992"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w:t>
            </w:r>
          </w:p>
        </w:tc>
      </w:tr>
      <w:tr w:rsidR="006B1A7A" w:rsidTr="00330ADE">
        <w:trPr>
          <w:jc w:val="center"/>
        </w:trPr>
        <w:tc>
          <w:tcPr>
            <w:tcW w:w="2405"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Jarang (J)</w:t>
            </w:r>
          </w:p>
        </w:tc>
        <w:tc>
          <w:tcPr>
            <w:tcW w:w="992"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r>
      <w:tr w:rsidR="006B1A7A" w:rsidTr="00330ADE">
        <w:trPr>
          <w:jc w:val="center"/>
        </w:trPr>
        <w:tc>
          <w:tcPr>
            <w:tcW w:w="2405"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Tidak Pernah</w:t>
            </w:r>
          </w:p>
        </w:tc>
        <w:tc>
          <w:tcPr>
            <w:tcW w:w="992" w:type="dxa"/>
          </w:tcPr>
          <w:p w:rsidR="006B1A7A" w:rsidRPr="00C1260F" w:rsidRDefault="006B1A7A" w:rsidP="00330ADE">
            <w:pPr>
              <w:spacing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bl>
    <w:p w:rsidR="006B1A7A" w:rsidRDefault="006B1A7A" w:rsidP="006B1A7A">
      <w:pPr>
        <w:spacing w:after="0" w:line="240" w:lineRule="auto"/>
        <w:ind w:firstLine="567"/>
        <w:jc w:val="both"/>
        <w:rPr>
          <w:rFonts w:ascii="Times New Roman" w:eastAsia="Times New Roman" w:hAnsi="Times New Roman" w:cs="Times New Roman"/>
          <w:sz w:val="24"/>
          <w:szCs w:val="24"/>
        </w:rPr>
      </w:pPr>
    </w:p>
    <w:p w:rsidR="006B1A7A" w:rsidRDefault="006B1A7A" w:rsidP="006B1A7A">
      <w:pPr>
        <w:spacing w:after="0" w:line="240" w:lineRule="auto"/>
        <w:ind w:firstLine="567"/>
        <w:jc w:val="center"/>
        <w:rPr>
          <w:rFonts w:ascii="Times New Roman" w:eastAsia="Times New Roman" w:hAnsi="Times New Roman" w:cs="Times New Roman"/>
          <w:sz w:val="24"/>
          <w:szCs w:val="24"/>
        </w:rPr>
      </w:pPr>
    </w:p>
    <w:p w:rsidR="006B1A7A" w:rsidRDefault="006B1A7A" w:rsidP="006B1A7A">
      <w:pPr>
        <w:spacing w:after="0" w:line="240" w:lineRule="auto"/>
        <w:ind w:firstLine="567"/>
        <w:jc w:val="both"/>
        <w:rPr>
          <w:rFonts w:ascii="Times New Roman" w:eastAsia="Times New Roman" w:hAnsi="Times New Roman" w:cs="Times New Roman"/>
          <w:sz w:val="24"/>
          <w:szCs w:val="24"/>
        </w:rPr>
      </w:pPr>
      <w:r w:rsidRPr="00274D7D">
        <w:rPr>
          <w:rFonts w:ascii="Times New Roman" w:eastAsia="Times New Roman" w:hAnsi="Times New Roman" w:cs="Times New Roman"/>
          <w:sz w:val="24"/>
          <w:szCs w:val="24"/>
        </w:rPr>
        <w:t xml:space="preserve">Data Skala Likert tersebut diolah dengan menentukan frekuensi dan persentase respon siswa untuk setiap pilihan jawaban. Persentase rata-rata jawaban siswa </w:t>
      </w:r>
      <w:r>
        <w:rPr>
          <w:rFonts w:ascii="Times New Roman" w:eastAsia="Times New Roman" w:hAnsi="Times New Roman" w:cs="Times New Roman"/>
          <w:sz w:val="24"/>
          <w:szCs w:val="24"/>
        </w:rPr>
        <w:t xml:space="preserve">indikator </w:t>
      </w:r>
      <w:r w:rsidRPr="00274D7D">
        <w:rPr>
          <w:rFonts w:ascii="Times New Roman" w:eastAsia="Times New Roman" w:hAnsi="Times New Roman" w:cs="Times New Roman"/>
          <w:sz w:val="24"/>
          <w:szCs w:val="24"/>
        </w:rPr>
        <w:t>pernyataan ditentukan melalui formula berikut</w:t>
      </w:r>
      <w:r>
        <w:rPr>
          <w:rFonts w:ascii="Times New Roman" w:eastAsia="Times New Roman" w:hAnsi="Times New Roman" w:cs="Times New Roman"/>
          <w:sz w:val="24"/>
          <w:szCs w:val="24"/>
        </w:rPr>
        <w:t xml:space="preserve"> :</w:t>
      </w:r>
    </w:p>
    <w:p w:rsidR="006B1A7A" w:rsidRDefault="006B1A7A" w:rsidP="006B1A7A">
      <w:pPr>
        <w:pStyle w:val="BodyText"/>
        <w:ind w:left="142" w:right="4" w:firstLine="567"/>
        <w:jc w:val="center"/>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×100%</m:t>
          </m:r>
        </m:oMath>
      </m:oMathPara>
    </w:p>
    <w:p w:rsidR="006B1A7A" w:rsidRDefault="006B1A7A" w:rsidP="006B1A7A">
      <w:pPr>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6B1A7A" w:rsidRPr="00830D4F" w:rsidRDefault="006B1A7A" w:rsidP="006B1A7A">
      <w:pPr>
        <w:spacing w:after="0" w:line="240" w:lineRule="auto"/>
        <w:ind w:left="142" w:firstLine="567"/>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P  </m:t>
        </m:r>
      </m:oMath>
      <w:r w:rsidRPr="00830D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persentase </w:t>
      </w:r>
    </w:p>
    <w:p w:rsidR="006B1A7A" w:rsidRPr="00830D4F" w:rsidRDefault="006B1A7A" w:rsidP="006B1A7A">
      <w:pPr>
        <w:spacing w:after="0" w:line="240" w:lineRule="auto"/>
        <w:ind w:left="142" w:firstLine="567"/>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f </m:t>
        </m:r>
      </m:oMath>
      <w:r>
        <w:rPr>
          <w:rFonts w:ascii="Times New Roman" w:eastAsia="Times New Roman" w:hAnsi="Times New Roman" w:cs="Times New Roman"/>
          <w:sz w:val="24"/>
          <w:szCs w:val="24"/>
        </w:rPr>
        <w:t xml:space="preserve"> </w:t>
      </w:r>
      <w:r w:rsidRPr="00830D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frekuensi </w:t>
      </w:r>
    </w:p>
    <w:p w:rsidR="006B1A7A" w:rsidRDefault="006B1A7A" w:rsidP="006B1A7A">
      <w:pPr>
        <w:spacing w:after="0" w:line="240" w:lineRule="auto"/>
        <w:ind w:left="142" w:firstLine="567"/>
        <w:jc w:val="both"/>
        <w:rPr>
          <w:rFonts w:ascii="Times New Roman" w:hAnsi="Times New Roman" w:cs="Times New Roman"/>
          <w:color w:val="000000"/>
          <w:sz w:val="24"/>
          <w:szCs w:val="24"/>
        </w:rPr>
      </w:pPr>
      <m:oMath>
        <m:r>
          <w:rPr>
            <w:rFonts w:ascii="Cambria Math" w:eastAsia="Times New Roman" w:hAnsi="Cambria Math" w:cs="Times New Roman"/>
            <w:sz w:val="24"/>
            <w:szCs w:val="24"/>
          </w:rPr>
          <m:t xml:space="preserve">n  </m:t>
        </m:r>
      </m:oMath>
      <w:r w:rsidRPr="00830D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banyaknya siswa.</w:t>
      </w:r>
    </w:p>
    <w:p w:rsidR="006B1A7A" w:rsidRPr="00830D4F" w:rsidRDefault="006B1A7A" w:rsidP="006B1A7A">
      <w:pPr>
        <w:spacing w:after="0" w:line="240" w:lineRule="auto"/>
        <w:ind w:firstLine="567"/>
        <w:jc w:val="both"/>
        <w:rPr>
          <w:rFonts w:ascii="Times New Roman" w:eastAsia="Times New Roman" w:hAnsi="Times New Roman" w:cs="Times New Roman"/>
          <w:sz w:val="24"/>
          <w:szCs w:val="24"/>
        </w:rPr>
      </w:pPr>
    </w:p>
    <w:p w:rsidR="008F7714" w:rsidRPr="00351923" w:rsidRDefault="006B1A7A" w:rsidP="00F37C78">
      <w:pPr>
        <w:pStyle w:val="BodyText"/>
        <w:spacing w:after="240"/>
        <w:ind w:right="4" w:firstLine="567"/>
        <w:jc w:val="both"/>
        <w:rPr>
          <w:rFonts w:ascii="Times New Roman" w:hAnsi="Times New Roman" w:cs="Times New Roman"/>
          <w:sz w:val="24"/>
        </w:rPr>
      </w:pPr>
      <w:r w:rsidRPr="00351923">
        <w:rPr>
          <w:rFonts w:ascii="Times New Roman" w:hAnsi="Times New Roman" w:cs="Times New Roman"/>
          <w:sz w:val="24"/>
          <w:lang w:val="en-US"/>
        </w:rPr>
        <w:t>U</w:t>
      </w:r>
      <w:r w:rsidRPr="00351923">
        <w:rPr>
          <w:rFonts w:ascii="Times New Roman" w:hAnsi="Times New Roman" w:cs="Times New Roman"/>
          <w:sz w:val="24"/>
        </w:rPr>
        <w:t>ntuk mengetahui tingkat persentase kriteria angket pada setiap indikator, maka akan dilakukan analisis deskriptif persentase dengan kr</w:t>
      </w:r>
      <w:proofErr w:type="spellStart"/>
      <w:r w:rsidRPr="00351923">
        <w:rPr>
          <w:rFonts w:ascii="Times New Roman" w:hAnsi="Times New Roman" w:cs="Times New Roman"/>
          <w:sz w:val="24"/>
          <w:lang w:val="en-US"/>
        </w:rPr>
        <w:t>i</w:t>
      </w:r>
      <w:proofErr w:type="spellEnd"/>
      <w:r w:rsidRPr="00351923">
        <w:rPr>
          <w:rFonts w:ascii="Times New Roman" w:hAnsi="Times New Roman" w:cs="Times New Roman"/>
          <w:sz w:val="24"/>
        </w:rPr>
        <w:t xml:space="preserve">teria dari </w:t>
      </w:r>
      <w:proofErr w:type="spellStart"/>
      <w:r w:rsidR="00AD5E39" w:rsidRPr="00A65E42">
        <w:rPr>
          <w:rFonts w:ascii="Times New Roman" w:eastAsia="Times New Roman" w:hAnsi="Times New Roman" w:cs="Times New Roman"/>
          <w:sz w:val="24"/>
          <w:szCs w:val="24"/>
          <w:lang w:val="en-ID"/>
        </w:rPr>
        <w:t>menurut</w:t>
      </w:r>
      <w:proofErr w:type="spellEnd"/>
      <w:r w:rsidR="00AD5E39" w:rsidRPr="00A65E42">
        <w:rPr>
          <w:rFonts w:ascii="Times New Roman" w:eastAsia="Times New Roman" w:hAnsi="Times New Roman" w:cs="Times New Roman"/>
          <w:sz w:val="24"/>
          <w:szCs w:val="24"/>
          <w:lang w:val="en-ID"/>
        </w:rPr>
        <w:t xml:space="preserve"> </w:t>
      </w:r>
      <w:r w:rsidR="00AD5E39" w:rsidRPr="00A65E42">
        <w:rPr>
          <w:rFonts w:ascii="Times New Roman" w:eastAsia="Times New Roman" w:hAnsi="Times New Roman" w:cs="Times New Roman"/>
          <w:sz w:val="24"/>
          <w:szCs w:val="24"/>
          <w:lang w:val="en-ID"/>
        </w:rPr>
        <w:fldChar w:fldCharType="begin" w:fldLock="1"/>
      </w:r>
      <w:r w:rsidR="00AD5E39" w:rsidRPr="00A65E42">
        <w:rPr>
          <w:rFonts w:ascii="Times New Roman" w:eastAsia="Times New Roman" w:hAnsi="Times New Roman" w:cs="Times New Roman"/>
          <w:sz w:val="24"/>
          <w:szCs w:val="24"/>
          <w:lang w:val="en-ID"/>
        </w:rPr>
        <w:instrText>ADDIN CSL_CITATION {"citationItems":[{"id":"ITEM-1","itemData":{"DOI":"10.33752/ed-humanistics.v4i2.559","ISSN":"2502-2709","abstract":"Penelitian ini dilatarbelakangi dengan motivasi belajar siswa SMA dalam pembelajaran matematika. Tujuan penelitian ini untuk mengetahui motivasi belajar siswa SMA dalam pembelajaran matematika dengan model Brain Based Learning.. penelitian ini merupakan penelitian kuantitatif metode deskriptif. Hasil penelitian menunjukkan motivasi belajar siswa pada kriteria baik terlihat dari persentase dari hasil skala motivasi siswa dari setiap indikator didominasi oleh persentase yang berada pada 51% - 75%.","author":[{"dropping-particle":"","family":"Effendi","given":"Kiki Nia Sania","non-dropping-particle":"","parse-names":false,"suffix":""},{"dropping-particle":"","family":"Marlina","given":"Rina","non-dropping-particle":"","parse-names":false,"suffix":""}],"container-title":"Ed-Humanistics : Jurnal Ilmu Pendidikan","id":"ITEM-1","issue":"2","issued":{"date-parts":[["2019"]]},"title":"Motivasi Belajar Siswa Sma Dalam Pembelajaran Matematika Dengan Model Brain Based Learning","type":"article-journal","volume":"4"},"uris":["http://www.mendeley.com/documents/?uuid=0ec0abeb-ad6d-475e-b51a-ebb8f676f1ee"]}],"mendeley":{"formattedCitation":"(Effendi &amp; Marlina, 2019)","plainTextFormattedCitation":"(Effendi &amp; Marlina, 2019)","previouslyFormattedCitation":"(Effendi &amp; Marlina, 2019)"},"properties":{"noteIndex":0},"schema":"https://github.com/citation-style-language/schema/raw/master/csl-citation.json"}</w:instrText>
      </w:r>
      <w:r w:rsidR="00AD5E39" w:rsidRPr="00A65E42">
        <w:rPr>
          <w:rFonts w:ascii="Times New Roman" w:eastAsia="Times New Roman" w:hAnsi="Times New Roman" w:cs="Times New Roman"/>
          <w:sz w:val="24"/>
          <w:szCs w:val="24"/>
          <w:lang w:val="en-ID"/>
        </w:rPr>
        <w:fldChar w:fldCharType="separate"/>
      </w:r>
      <w:r w:rsidR="00AD5E39" w:rsidRPr="00A65E42">
        <w:rPr>
          <w:rFonts w:ascii="Times New Roman" w:eastAsia="Times New Roman" w:hAnsi="Times New Roman" w:cs="Times New Roman"/>
          <w:noProof/>
          <w:sz w:val="24"/>
          <w:szCs w:val="24"/>
          <w:lang w:val="en-ID"/>
        </w:rPr>
        <w:t>(Effendi &amp; Marlina, 2019)</w:t>
      </w:r>
      <w:r w:rsidR="00AD5E39" w:rsidRPr="00A65E42">
        <w:rPr>
          <w:rFonts w:ascii="Times New Roman" w:eastAsia="Times New Roman" w:hAnsi="Times New Roman" w:cs="Times New Roman"/>
          <w:sz w:val="24"/>
          <w:szCs w:val="24"/>
          <w:lang w:val="en-ID"/>
        </w:rPr>
        <w:fldChar w:fldCharType="end"/>
      </w:r>
      <w:r w:rsidRPr="00351923">
        <w:rPr>
          <w:rFonts w:ascii="Times New Roman" w:hAnsi="Times New Roman" w:cs="Times New Roman"/>
          <w:sz w:val="24"/>
        </w:rPr>
        <w:t>.</w:t>
      </w:r>
    </w:p>
    <w:p w:rsidR="006B1A7A" w:rsidRPr="009D5CAD" w:rsidRDefault="006B1A7A" w:rsidP="006B1A7A">
      <w:pPr>
        <w:pStyle w:val="BodyText"/>
        <w:ind w:right="4"/>
        <w:jc w:val="center"/>
        <w:rPr>
          <w:rFonts w:ascii="Times New Roman" w:hAnsi="Times New Roman" w:cs="Times New Roman"/>
          <w:lang w:val="en-US"/>
        </w:rPr>
      </w:pPr>
      <w:proofErr w:type="spellStart"/>
      <w:r w:rsidRPr="009D5CAD">
        <w:rPr>
          <w:rFonts w:ascii="Times New Roman" w:hAnsi="Times New Roman" w:cs="Times New Roman"/>
          <w:lang w:val="en-US"/>
        </w:rPr>
        <w:t>Tabel</w:t>
      </w:r>
      <w:proofErr w:type="spellEnd"/>
      <w:r w:rsidRPr="009D5CAD">
        <w:rPr>
          <w:rFonts w:ascii="Times New Roman" w:hAnsi="Times New Roman" w:cs="Times New Roman"/>
          <w:lang w:val="en-US"/>
        </w:rPr>
        <w:t xml:space="preserve"> 3. </w:t>
      </w:r>
      <w:proofErr w:type="spellStart"/>
      <w:r w:rsidRPr="009D5CAD">
        <w:rPr>
          <w:rFonts w:ascii="Times New Roman" w:hAnsi="Times New Roman" w:cs="Times New Roman"/>
          <w:lang w:val="en-US"/>
        </w:rPr>
        <w:t>Persentase</w:t>
      </w:r>
      <w:proofErr w:type="spellEnd"/>
      <w:r w:rsidRPr="009D5CAD">
        <w:rPr>
          <w:rFonts w:ascii="Times New Roman" w:hAnsi="Times New Roman" w:cs="Times New Roman"/>
          <w:lang w:val="en-US"/>
        </w:rPr>
        <w:t xml:space="preserve"> </w:t>
      </w:r>
      <w:proofErr w:type="spellStart"/>
      <w:r w:rsidRPr="009D5CAD">
        <w:rPr>
          <w:rFonts w:ascii="Times New Roman" w:hAnsi="Times New Roman" w:cs="Times New Roman"/>
          <w:lang w:val="en-US"/>
        </w:rPr>
        <w:t>Kriteria</w:t>
      </w:r>
      <w:proofErr w:type="spellEnd"/>
      <w:r w:rsidRPr="009D5CAD">
        <w:rPr>
          <w:rFonts w:ascii="Times New Roman" w:hAnsi="Times New Roman" w:cs="Times New Roman"/>
          <w:lang w:val="en-US"/>
        </w:rPr>
        <w:t xml:space="preserve"> </w:t>
      </w:r>
      <w:proofErr w:type="spellStart"/>
      <w:r w:rsidRPr="009D5CAD">
        <w:rPr>
          <w:rFonts w:ascii="Times New Roman" w:hAnsi="Times New Roman" w:cs="Times New Roman"/>
          <w:lang w:val="en-US"/>
        </w:rPr>
        <w:t>Analisis</w:t>
      </w:r>
      <w:proofErr w:type="spellEnd"/>
      <w:r w:rsidRPr="009D5CAD">
        <w:rPr>
          <w:rFonts w:ascii="Times New Roman" w:hAnsi="Times New Roman" w:cs="Times New Roman"/>
          <w:lang w:val="en-US"/>
        </w:rPr>
        <w:t xml:space="preserve"> </w:t>
      </w:r>
      <w:proofErr w:type="spellStart"/>
      <w:r w:rsidRPr="009D5CAD">
        <w:rPr>
          <w:rFonts w:ascii="Times New Roman" w:hAnsi="Times New Roman" w:cs="Times New Roman"/>
          <w:lang w:val="en-US"/>
        </w:rPr>
        <w:t>Deskriptif</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4"/>
      </w:tblGrid>
      <w:tr w:rsidR="006B1A7A" w:rsidRPr="00351923" w:rsidTr="00330ADE">
        <w:trPr>
          <w:trHeight w:val="385"/>
          <w:jc w:val="center"/>
        </w:trPr>
        <w:tc>
          <w:tcPr>
            <w:tcW w:w="2468"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b/>
                <w:bCs/>
                <w:sz w:val="24"/>
              </w:rPr>
            </w:pPr>
            <w:proofErr w:type="spellStart"/>
            <w:r w:rsidRPr="00351923">
              <w:rPr>
                <w:rFonts w:ascii="Times New Roman" w:hAnsi="Times New Roman" w:cs="Times New Roman"/>
                <w:b/>
                <w:bCs/>
                <w:sz w:val="24"/>
              </w:rPr>
              <w:t>Persentase</w:t>
            </w:r>
            <w:proofErr w:type="spellEnd"/>
          </w:p>
        </w:tc>
        <w:tc>
          <w:tcPr>
            <w:tcW w:w="2464"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b/>
                <w:bCs/>
                <w:sz w:val="24"/>
              </w:rPr>
            </w:pPr>
            <w:proofErr w:type="spellStart"/>
            <w:r w:rsidRPr="00351923">
              <w:rPr>
                <w:rFonts w:ascii="Times New Roman" w:hAnsi="Times New Roman" w:cs="Times New Roman"/>
                <w:b/>
                <w:bCs/>
                <w:sz w:val="24"/>
              </w:rPr>
              <w:t>Kriteria</w:t>
            </w:r>
            <w:proofErr w:type="spellEnd"/>
          </w:p>
        </w:tc>
      </w:tr>
      <w:tr w:rsidR="006B1A7A" w:rsidRPr="00351923" w:rsidTr="00330ADE">
        <w:trPr>
          <w:trHeight w:val="385"/>
          <w:jc w:val="center"/>
        </w:trPr>
        <w:tc>
          <w:tcPr>
            <w:tcW w:w="2468"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r w:rsidRPr="00351923">
              <w:rPr>
                <w:rFonts w:ascii="Times New Roman" w:hAnsi="Times New Roman" w:cs="Times New Roman"/>
                <w:sz w:val="24"/>
              </w:rPr>
              <w:t>76% - 100%</w:t>
            </w:r>
          </w:p>
        </w:tc>
        <w:tc>
          <w:tcPr>
            <w:tcW w:w="2464"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proofErr w:type="spellStart"/>
            <w:r w:rsidRPr="00351923">
              <w:rPr>
                <w:rFonts w:ascii="Times New Roman" w:hAnsi="Times New Roman" w:cs="Times New Roman"/>
                <w:sz w:val="24"/>
              </w:rPr>
              <w:t>Sangat</w:t>
            </w:r>
            <w:proofErr w:type="spellEnd"/>
            <w:r w:rsidRPr="00351923">
              <w:rPr>
                <w:rFonts w:ascii="Times New Roman" w:hAnsi="Times New Roman" w:cs="Times New Roman"/>
                <w:sz w:val="24"/>
              </w:rPr>
              <w:t xml:space="preserve"> </w:t>
            </w:r>
            <w:proofErr w:type="spellStart"/>
            <w:r w:rsidRPr="00351923">
              <w:rPr>
                <w:rFonts w:ascii="Times New Roman" w:hAnsi="Times New Roman" w:cs="Times New Roman"/>
                <w:sz w:val="24"/>
              </w:rPr>
              <w:t>Baik</w:t>
            </w:r>
            <w:proofErr w:type="spellEnd"/>
          </w:p>
        </w:tc>
      </w:tr>
      <w:tr w:rsidR="006B1A7A" w:rsidRPr="00351923" w:rsidTr="00330ADE">
        <w:trPr>
          <w:trHeight w:val="372"/>
          <w:jc w:val="center"/>
        </w:trPr>
        <w:tc>
          <w:tcPr>
            <w:tcW w:w="2468"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r w:rsidRPr="00351923">
              <w:rPr>
                <w:rFonts w:ascii="Times New Roman" w:hAnsi="Times New Roman" w:cs="Times New Roman"/>
                <w:sz w:val="24"/>
              </w:rPr>
              <w:t>51% - 75%</w:t>
            </w:r>
          </w:p>
        </w:tc>
        <w:tc>
          <w:tcPr>
            <w:tcW w:w="2464"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proofErr w:type="spellStart"/>
            <w:r w:rsidRPr="00351923">
              <w:rPr>
                <w:rFonts w:ascii="Times New Roman" w:hAnsi="Times New Roman" w:cs="Times New Roman"/>
                <w:sz w:val="24"/>
              </w:rPr>
              <w:t>Baik</w:t>
            </w:r>
            <w:proofErr w:type="spellEnd"/>
          </w:p>
        </w:tc>
      </w:tr>
      <w:tr w:rsidR="006B1A7A" w:rsidRPr="00351923" w:rsidTr="00330ADE">
        <w:trPr>
          <w:trHeight w:val="385"/>
          <w:jc w:val="center"/>
        </w:trPr>
        <w:tc>
          <w:tcPr>
            <w:tcW w:w="2468"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r w:rsidRPr="00351923">
              <w:rPr>
                <w:rFonts w:ascii="Times New Roman" w:hAnsi="Times New Roman" w:cs="Times New Roman"/>
                <w:sz w:val="24"/>
              </w:rPr>
              <w:t>26% - 50%</w:t>
            </w:r>
          </w:p>
        </w:tc>
        <w:tc>
          <w:tcPr>
            <w:tcW w:w="2464"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proofErr w:type="spellStart"/>
            <w:r w:rsidRPr="00351923">
              <w:rPr>
                <w:rFonts w:ascii="Times New Roman" w:hAnsi="Times New Roman" w:cs="Times New Roman"/>
                <w:sz w:val="24"/>
              </w:rPr>
              <w:t>Rendah</w:t>
            </w:r>
            <w:proofErr w:type="spellEnd"/>
          </w:p>
        </w:tc>
      </w:tr>
      <w:tr w:rsidR="006B1A7A" w:rsidRPr="00351923" w:rsidTr="00330ADE">
        <w:trPr>
          <w:trHeight w:val="385"/>
          <w:jc w:val="center"/>
        </w:trPr>
        <w:tc>
          <w:tcPr>
            <w:tcW w:w="2468"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r w:rsidRPr="00351923">
              <w:rPr>
                <w:rFonts w:ascii="Times New Roman" w:hAnsi="Times New Roman" w:cs="Times New Roman"/>
                <w:sz w:val="24"/>
              </w:rPr>
              <w:t>1% - 25%</w:t>
            </w:r>
          </w:p>
        </w:tc>
        <w:tc>
          <w:tcPr>
            <w:tcW w:w="2464" w:type="dxa"/>
            <w:tcBorders>
              <w:top w:val="single" w:sz="4" w:space="0" w:color="auto"/>
              <w:bottom w:val="single" w:sz="4" w:space="0" w:color="auto"/>
            </w:tcBorders>
            <w:vAlign w:val="center"/>
          </w:tcPr>
          <w:p w:rsidR="006B1A7A" w:rsidRPr="00351923" w:rsidRDefault="006B1A7A" w:rsidP="00330ADE">
            <w:pPr>
              <w:pStyle w:val="BodyText"/>
              <w:spacing w:line="276" w:lineRule="auto"/>
              <w:ind w:right="4"/>
              <w:jc w:val="center"/>
              <w:rPr>
                <w:rFonts w:ascii="Times New Roman" w:hAnsi="Times New Roman" w:cs="Times New Roman"/>
                <w:sz w:val="24"/>
              </w:rPr>
            </w:pPr>
            <w:proofErr w:type="spellStart"/>
            <w:r w:rsidRPr="00351923">
              <w:rPr>
                <w:rFonts w:ascii="Times New Roman" w:hAnsi="Times New Roman" w:cs="Times New Roman"/>
                <w:sz w:val="24"/>
              </w:rPr>
              <w:t>Sangat</w:t>
            </w:r>
            <w:proofErr w:type="spellEnd"/>
            <w:r w:rsidRPr="00351923">
              <w:rPr>
                <w:rFonts w:ascii="Times New Roman" w:hAnsi="Times New Roman" w:cs="Times New Roman"/>
                <w:sz w:val="24"/>
              </w:rPr>
              <w:t xml:space="preserve"> </w:t>
            </w:r>
            <w:proofErr w:type="spellStart"/>
            <w:r w:rsidRPr="00351923">
              <w:rPr>
                <w:rFonts w:ascii="Times New Roman" w:hAnsi="Times New Roman" w:cs="Times New Roman"/>
                <w:sz w:val="24"/>
              </w:rPr>
              <w:t>Rendah</w:t>
            </w:r>
            <w:proofErr w:type="spellEnd"/>
          </w:p>
        </w:tc>
      </w:tr>
    </w:tbl>
    <w:p w:rsidR="00116A7E" w:rsidRDefault="00116A7E" w:rsidP="00116A7E">
      <w:pPr>
        <w:pStyle w:val="BodyText"/>
        <w:ind w:right="4"/>
        <w:jc w:val="center"/>
        <w:rPr>
          <w:rFonts w:ascii="Times New Roman" w:hAnsi="Times New Roman" w:cs="Times New Roman"/>
          <w:lang w:val="en-US"/>
        </w:rPr>
      </w:pPr>
    </w:p>
    <w:p w:rsidR="006B1A7A" w:rsidRPr="00116A7E" w:rsidRDefault="00B10E8B" w:rsidP="00116A7E">
      <w:pPr>
        <w:pStyle w:val="BodyText"/>
        <w:ind w:right="4"/>
        <w:jc w:val="center"/>
        <w:rPr>
          <w:rFonts w:ascii="Times New Roman" w:hAnsi="Times New Roman" w:cs="Times New Roman"/>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4</w:t>
      </w:r>
      <w:r w:rsidR="00116A7E" w:rsidRPr="009D5CAD">
        <w:rPr>
          <w:rFonts w:ascii="Times New Roman" w:hAnsi="Times New Roman" w:cs="Times New Roman"/>
          <w:lang w:val="en-US"/>
        </w:rPr>
        <w:t xml:space="preserve">. </w:t>
      </w:r>
      <w:proofErr w:type="spellStart"/>
      <w:r w:rsidR="00116A7E" w:rsidRPr="009D5CAD">
        <w:rPr>
          <w:rFonts w:ascii="Times New Roman" w:hAnsi="Times New Roman" w:cs="Times New Roman"/>
          <w:lang w:val="en-US"/>
        </w:rPr>
        <w:t>Kriteria</w:t>
      </w:r>
      <w:proofErr w:type="spellEnd"/>
      <w:r w:rsidR="00116A7E">
        <w:rPr>
          <w:rFonts w:ascii="Times New Roman" w:hAnsi="Times New Roman" w:cs="Times New Roman"/>
        </w:rPr>
        <w:t xml:space="preserve"> Penafsiran </w:t>
      </w:r>
      <w:proofErr w:type="spellStart"/>
      <w:r w:rsidR="00116A7E" w:rsidRPr="009D5CAD">
        <w:rPr>
          <w:rFonts w:ascii="Times New Roman" w:hAnsi="Times New Roman" w:cs="Times New Roman"/>
          <w:lang w:val="en-US"/>
        </w:rPr>
        <w:t>Persentase</w:t>
      </w:r>
      <w:proofErr w:type="spellEnd"/>
      <w:r w:rsidR="00116A7E" w:rsidRPr="009D5CAD">
        <w:rPr>
          <w:rFonts w:ascii="Times New Roman" w:hAnsi="Times New Roman" w:cs="Times New Roman"/>
          <w:lang w:val="en-US"/>
        </w:rPr>
        <w:t xml:space="preserve"> </w:t>
      </w:r>
      <w:r w:rsidR="00116A7E">
        <w:rPr>
          <w:rFonts w:ascii="Times New Roman" w:hAnsi="Times New Roman" w:cs="Times New Roman"/>
        </w:rPr>
        <w:t>Jawaban Angket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4"/>
      </w:tblGrid>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b/>
                <w:bCs/>
                <w:sz w:val="24"/>
                <w:lang w:val="id-ID"/>
              </w:rPr>
            </w:pPr>
            <w:proofErr w:type="spellStart"/>
            <w:r w:rsidRPr="00351923">
              <w:rPr>
                <w:rFonts w:ascii="Times New Roman" w:hAnsi="Times New Roman" w:cs="Times New Roman"/>
                <w:b/>
                <w:bCs/>
                <w:sz w:val="24"/>
              </w:rPr>
              <w:t>Persentase</w:t>
            </w:r>
            <w:proofErr w:type="spellEnd"/>
            <w:r>
              <w:rPr>
                <w:rFonts w:ascii="Times New Roman" w:hAnsi="Times New Roman" w:cs="Times New Roman"/>
                <w:b/>
                <w:bCs/>
                <w:sz w:val="24"/>
                <w:lang w:val="id-ID"/>
              </w:rPr>
              <w:t xml:space="preserve"> (P)</w:t>
            </w:r>
          </w:p>
        </w:tc>
        <w:tc>
          <w:tcPr>
            <w:tcW w:w="2464"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b/>
                <w:bCs/>
                <w:sz w:val="24"/>
                <w:lang w:val="id-ID"/>
              </w:rPr>
            </w:pPr>
            <w:r>
              <w:rPr>
                <w:rFonts w:ascii="Times New Roman" w:hAnsi="Times New Roman" w:cs="Times New Roman"/>
                <w:b/>
                <w:bCs/>
                <w:sz w:val="24"/>
                <w:lang w:val="id-ID"/>
              </w:rPr>
              <w:t>Klasifikasi</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P = 0%</w:t>
            </w:r>
          </w:p>
        </w:tc>
        <w:tc>
          <w:tcPr>
            <w:tcW w:w="2464"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Tak Seorang Pun</w:t>
            </w:r>
          </w:p>
        </w:tc>
      </w:tr>
      <w:tr w:rsidR="00116A7E" w:rsidRPr="00351923" w:rsidTr="00170B48">
        <w:trPr>
          <w:trHeight w:val="372"/>
          <w:jc w:val="center"/>
        </w:trPr>
        <w:tc>
          <w:tcPr>
            <w:tcW w:w="2468" w:type="dxa"/>
            <w:tcBorders>
              <w:top w:val="single" w:sz="4" w:space="0" w:color="auto"/>
              <w:bottom w:val="single" w:sz="4" w:space="0" w:color="auto"/>
            </w:tcBorders>
            <w:vAlign w:val="center"/>
          </w:tcPr>
          <w:p w:rsidR="00116A7E" w:rsidRPr="00116A7E" w:rsidRDefault="00116A7E" w:rsidP="00116A7E">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0% &lt; P &lt; 25%</w:t>
            </w:r>
          </w:p>
        </w:tc>
        <w:tc>
          <w:tcPr>
            <w:tcW w:w="2464"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Sebagian kecil</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25% ≤ P &lt; 50%</w:t>
            </w:r>
          </w:p>
        </w:tc>
        <w:tc>
          <w:tcPr>
            <w:tcW w:w="2464"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Hampir Setengahnya</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P = 50%</w:t>
            </w:r>
          </w:p>
        </w:tc>
        <w:tc>
          <w:tcPr>
            <w:tcW w:w="2464" w:type="dxa"/>
            <w:tcBorders>
              <w:top w:val="single" w:sz="4" w:space="0" w:color="auto"/>
              <w:bottom w:val="single" w:sz="4" w:space="0" w:color="auto"/>
            </w:tcBorders>
            <w:vAlign w:val="center"/>
          </w:tcPr>
          <w:p w:rsidR="00116A7E" w:rsidRPr="00116A7E" w:rsidRDefault="00116A7E" w:rsidP="00170B48">
            <w:pPr>
              <w:pStyle w:val="BodyText"/>
              <w:spacing w:line="276" w:lineRule="auto"/>
              <w:ind w:right="4"/>
              <w:jc w:val="center"/>
              <w:rPr>
                <w:rFonts w:ascii="Times New Roman" w:hAnsi="Times New Roman" w:cs="Times New Roman"/>
                <w:sz w:val="24"/>
                <w:lang w:val="id-ID"/>
              </w:rPr>
            </w:pPr>
            <w:r>
              <w:rPr>
                <w:rFonts w:ascii="Times New Roman" w:hAnsi="Times New Roman" w:cs="Times New Roman"/>
                <w:sz w:val="24"/>
                <w:lang w:val="id-ID"/>
              </w:rPr>
              <w:t>Setengahnya</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ind w:right="4"/>
              <w:jc w:val="center"/>
              <w:rPr>
                <w:rFonts w:ascii="Times New Roman" w:hAnsi="Times New Roman" w:cs="Times New Roman"/>
                <w:sz w:val="24"/>
                <w:lang w:val="id-ID"/>
              </w:rPr>
            </w:pPr>
            <w:r>
              <w:rPr>
                <w:rFonts w:ascii="Times New Roman" w:hAnsi="Times New Roman" w:cs="Times New Roman"/>
                <w:sz w:val="24"/>
                <w:lang w:val="id-ID"/>
              </w:rPr>
              <w:t>50% &lt; P &lt; 75%</w:t>
            </w:r>
          </w:p>
        </w:tc>
        <w:tc>
          <w:tcPr>
            <w:tcW w:w="2464" w:type="dxa"/>
            <w:tcBorders>
              <w:top w:val="single" w:sz="4" w:space="0" w:color="auto"/>
              <w:bottom w:val="single" w:sz="4" w:space="0" w:color="auto"/>
            </w:tcBorders>
            <w:vAlign w:val="center"/>
          </w:tcPr>
          <w:p w:rsidR="00116A7E" w:rsidRPr="00116A7E" w:rsidRDefault="00116A7E" w:rsidP="00116A7E">
            <w:pPr>
              <w:pStyle w:val="BodyText"/>
              <w:ind w:right="4"/>
              <w:jc w:val="center"/>
              <w:rPr>
                <w:rFonts w:ascii="Times New Roman" w:hAnsi="Times New Roman" w:cs="Times New Roman"/>
                <w:sz w:val="24"/>
                <w:lang w:val="id-ID"/>
              </w:rPr>
            </w:pPr>
            <w:r>
              <w:rPr>
                <w:rFonts w:ascii="Times New Roman" w:hAnsi="Times New Roman" w:cs="Times New Roman"/>
                <w:sz w:val="24"/>
                <w:lang w:val="id-ID"/>
              </w:rPr>
              <w:t>Sebagian Besar</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ind w:right="4"/>
              <w:jc w:val="center"/>
              <w:rPr>
                <w:rFonts w:ascii="Times New Roman" w:hAnsi="Times New Roman" w:cs="Times New Roman"/>
                <w:sz w:val="24"/>
                <w:lang w:val="id-ID"/>
              </w:rPr>
            </w:pPr>
            <w:r>
              <w:rPr>
                <w:rFonts w:ascii="Times New Roman" w:hAnsi="Times New Roman" w:cs="Times New Roman"/>
                <w:sz w:val="24"/>
                <w:lang w:val="id-ID"/>
              </w:rPr>
              <w:t>75% ≤ P &lt; 100%</w:t>
            </w:r>
          </w:p>
        </w:tc>
        <w:tc>
          <w:tcPr>
            <w:tcW w:w="2464" w:type="dxa"/>
            <w:tcBorders>
              <w:top w:val="single" w:sz="4" w:space="0" w:color="auto"/>
              <w:bottom w:val="single" w:sz="4" w:space="0" w:color="auto"/>
            </w:tcBorders>
            <w:vAlign w:val="center"/>
          </w:tcPr>
          <w:p w:rsidR="00116A7E" w:rsidRPr="00116A7E" w:rsidRDefault="00116A7E" w:rsidP="00116A7E">
            <w:pPr>
              <w:pStyle w:val="BodyText"/>
              <w:ind w:right="4"/>
              <w:jc w:val="center"/>
              <w:rPr>
                <w:rFonts w:ascii="Times New Roman" w:hAnsi="Times New Roman" w:cs="Times New Roman"/>
                <w:sz w:val="24"/>
                <w:lang w:val="id-ID"/>
              </w:rPr>
            </w:pPr>
            <w:r>
              <w:rPr>
                <w:rFonts w:ascii="Times New Roman" w:hAnsi="Times New Roman" w:cs="Times New Roman"/>
                <w:sz w:val="24"/>
                <w:lang w:val="id-ID"/>
              </w:rPr>
              <w:t>Hampir Seluruhnya</w:t>
            </w:r>
          </w:p>
        </w:tc>
      </w:tr>
      <w:tr w:rsidR="00116A7E" w:rsidRPr="00351923" w:rsidTr="00170B48">
        <w:trPr>
          <w:trHeight w:val="385"/>
          <w:jc w:val="center"/>
        </w:trPr>
        <w:tc>
          <w:tcPr>
            <w:tcW w:w="2468" w:type="dxa"/>
            <w:tcBorders>
              <w:top w:val="single" w:sz="4" w:space="0" w:color="auto"/>
              <w:bottom w:val="single" w:sz="4" w:space="0" w:color="auto"/>
            </w:tcBorders>
            <w:vAlign w:val="center"/>
          </w:tcPr>
          <w:p w:rsidR="00116A7E" w:rsidRPr="00116A7E" w:rsidRDefault="00116A7E" w:rsidP="00170B48">
            <w:pPr>
              <w:pStyle w:val="BodyText"/>
              <w:ind w:right="4"/>
              <w:jc w:val="center"/>
              <w:rPr>
                <w:rFonts w:ascii="Times New Roman" w:hAnsi="Times New Roman" w:cs="Times New Roman"/>
                <w:sz w:val="24"/>
                <w:lang w:val="id-ID"/>
              </w:rPr>
            </w:pPr>
            <w:r>
              <w:rPr>
                <w:rFonts w:ascii="Times New Roman" w:hAnsi="Times New Roman" w:cs="Times New Roman"/>
                <w:sz w:val="24"/>
                <w:lang w:val="id-ID"/>
              </w:rPr>
              <w:t>P = 100%</w:t>
            </w:r>
          </w:p>
        </w:tc>
        <w:tc>
          <w:tcPr>
            <w:tcW w:w="2464" w:type="dxa"/>
            <w:tcBorders>
              <w:top w:val="single" w:sz="4" w:space="0" w:color="auto"/>
              <w:bottom w:val="single" w:sz="4" w:space="0" w:color="auto"/>
            </w:tcBorders>
            <w:vAlign w:val="center"/>
          </w:tcPr>
          <w:p w:rsidR="00116A7E" w:rsidRPr="00116A7E" w:rsidRDefault="00116A7E" w:rsidP="00116A7E">
            <w:pPr>
              <w:pStyle w:val="BodyText"/>
              <w:ind w:right="4"/>
              <w:jc w:val="center"/>
              <w:rPr>
                <w:rFonts w:ascii="Times New Roman" w:hAnsi="Times New Roman" w:cs="Times New Roman"/>
                <w:sz w:val="24"/>
                <w:lang w:val="id-ID"/>
              </w:rPr>
            </w:pPr>
            <w:r>
              <w:rPr>
                <w:rFonts w:ascii="Times New Roman" w:hAnsi="Times New Roman" w:cs="Times New Roman"/>
                <w:sz w:val="24"/>
                <w:lang w:val="id-ID"/>
              </w:rPr>
              <w:t>Seluruhnya</w:t>
            </w:r>
          </w:p>
        </w:tc>
      </w:tr>
    </w:tbl>
    <w:p w:rsidR="00116A7E" w:rsidRDefault="00116A7E" w:rsidP="006B1A7A">
      <w:pPr>
        <w:pStyle w:val="BodyText"/>
        <w:ind w:right="95" w:firstLine="719"/>
        <w:jc w:val="both"/>
        <w:rPr>
          <w:rFonts w:ascii="Times New Roman" w:hAnsi="Times New Roman" w:cs="Times New Roman"/>
          <w:sz w:val="24"/>
        </w:rPr>
      </w:pPr>
    </w:p>
    <w:p w:rsidR="006B1A7A" w:rsidRDefault="006B1A7A" w:rsidP="006B1A7A">
      <w:pPr>
        <w:pStyle w:val="BodyText"/>
        <w:ind w:right="95" w:firstLine="719"/>
        <w:jc w:val="both"/>
        <w:rPr>
          <w:rFonts w:ascii="Times New Roman" w:hAnsi="Times New Roman" w:cs="Times New Roman"/>
          <w:sz w:val="24"/>
        </w:rPr>
      </w:pPr>
      <w:r w:rsidRPr="00A81E27">
        <w:rPr>
          <w:rFonts w:ascii="Times New Roman" w:hAnsi="Times New Roman" w:cs="Times New Roman"/>
          <w:sz w:val="24"/>
        </w:rPr>
        <w:t>Hasil</w:t>
      </w:r>
      <w:r w:rsidRPr="00A81E27">
        <w:rPr>
          <w:rFonts w:ascii="Times New Roman" w:hAnsi="Times New Roman" w:cs="Times New Roman"/>
          <w:spacing w:val="1"/>
          <w:sz w:val="24"/>
        </w:rPr>
        <w:t xml:space="preserve"> </w:t>
      </w:r>
      <w:r w:rsidRPr="00A81E27">
        <w:rPr>
          <w:rFonts w:ascii="Times New Roman" w:hAnsi="Times New Roman" w:cs="Times New Roman"/>
          <w:sz w:val="24"/>
        </w:rPr>
        <w:t>pengolahan</w:t>
      </w:r>
      <w:r w:rsidRPr="00A81E27">
        <w:rPr>
          <w:rFonts w:ascii="Times New Roman" w:hAnsi="Times New Roman" w:cs="Times New Roman"/>
          <w:spacing w:val="1"/>
          <w:sz w:val="24"/>
        </w:rPr>
        <w:t xml:space="preserve"> </w:t>
      </w:r>
      <w:r w:rsidRPr="00A81E27">
        <w:rPr>
          <w:rFonts w:ascii="Times New Roman" w:hAnsi="Times New Roman" w:cs="Times New Roman"/>
          <w:sz w:val="24"/>
        </w:rPr>
        <w:t>data</w:t>
      </w:r>
      <w:r w:rsidRPr="00A81E27">
        <w:rPr>
          <w:rFonts w:ascii="Times New Roman" w:hAnsi="Times New Roman" w:cs="Times New Roman"/>
          <w:spacing w:val="1"/>
          <w:sz w:val="24"/>
        </w:rPr>
        <w:t xml:space="preserve"> </w:t>
      </w:r>
      <w:r w:rsidRPr="00A81E27">
        <w:rPr>
          <w:rFonts w:ascii="Times New Roman" w:hAnsi="Times New Roman" w:cs="Times New Roman"/>
          <w:sz w:val="24"/>
        </w:rPr>
        <w:t>angket</w:t>
      </w:r>
      <w:r w:rsidRPr="00A81E27">
        <w:rPr>
          <w:rFonts w:ascii="Times New Roman" w:hAnsi="Times New Roman" w:cs="Times New Roman"/>
          <w:spacing w:val="1"/>
          <w:sz w:val="24"/>
        </w:rPr>
        <w:t xml:space="preserve"> </w:t>
      </w:r>
      <w:r w:rsidRPr="00A81E27">
        <w:rPr>
          <w:rFonts w:ascii="Times New Roman" w:hAnsi="Times New Roman" w:cs="Times New Roman"/>
          <w:sz w:val="24"/>
        </w:rPr>
        <w:t>tersebut</w:t>
      </w:r>
      <w:r w:rsidRPr="00A81E27">
        <w:rPr>
          <w:rFonts w:ascii="Times New Roman" w:hAnsi="Times New Roman" w:cs="Times New Roman"/>
          <w:spacing w:val="1"/>
          <w:sz w:val="24"/>
        </w:rPr>
        <w:t xml:space="preserve"> </w:t>
      </w:r>
      <w:r w:rsidRPr="00A81E27">
        <w:rPr>
          <w:rFonts w:ascii="Times New Roman" w:hAnsi="Times New Roman" w:cs="Times New Roman"/>
          <w:sz w:val="24"/>
        </w:rPr>
        <w:t>dianalisis</w:t>
      </w:r>
      <w:r w:rsidRPr="00A81E27">
        <w:rPr>
          <w:rFonts w:ascii="Times New Roman" w:hAnsi="Times New Roman" w:cs="Times New Roman"/>
          <w:spacing w:val="1"/>
          <w:sz w:val="24"/>
        </w:rPr>
        <w:t xml:space="preserve"> </w:t>
      </w:r>
      <w:r w:rsidRPr="00A81E27">
        <w:rPr>
          <w:rFonts w:ascii="Times New Roman" w:hAnsi="Times New Roman" w:cs="Times New Roman"/>
          <w:sz w:val="24"/>
        </w:rPr>
        <w:t>dan</w:t>
      </w:r>
      <w:r w:rsidRPr="00A81E27">
        <w:rPr>
          <w:rFonts w:ascii="Times New Roman" w:hAnsi="Times New Roman" w:cs="Times New Roman"/>
          <w:spacing w:val="1"/>
          <w:sz w:val="24"/>
        </w:rPr>
        <w:t xml:space="preserve"> </w:t>
      </w:r>
      <w:r w:rsidRPr="00A81E27">
        <w:rPr>
          <w:rFonts w:ascii="Times New Roman" w:hAnsi="Times New Roman" w:cs="Times New Roman"/>
          <w:sz w:val="24"/>
        </w:rPr>
        <w:t>diinterpretasikan</w:t>
      </w:r>
      <w:r w:rsidRPr="00A81E27">
        <w:rPr>
          <w:rFonts w:ascii="Times New Roman" w:hAnsi="Times New Roman" w:cs="Times New Roman"/>
          <w:spacing w:val="1"/>
          <w:sz w:val="24"/>
        </w:rPr>
        <w:t xml:space="preserve"> </w:t>
      </w:r>
      <w:r w:rsidRPr="00A81E27">
        <w:rPr>
          <w:rFonts w:ascii="Times New Roman" w:hAnsi="Times New Roman" w:cs="Times New Roman"/>
          <w:sz w:val="24"/>
        </w:rPr>
        <w:t>secara</w:t>
      </w:r>
      <w:r w:rsidRPr="00A81E27">
        <w:rPr>
          <w:rFonts w:ascii="Times New Roman" w:hAnsi="Times New Roman" w:cs="Times New Roman"/>
          <w:spacing w:val="1"/>
          <w:sz w:val="24"/>
        </w:rPr>
        <w:t xml:space="preserve"> </w:t>
      </w:r>
      <w:r w:rsidRPr="00A81E27">
        <w:rPr>
          <w:rFonts w:ascii="Times New Roman" w:hAnsi="Times New Roman" w:cs="Times New Roman"/>
          <w:sz w:val="24"/>
        </w:rPr>
        <w:t xml:space="preserve">deskriptif. Pengolahan data dibantu menggunakan aplikasi </w:t>
      </w:r>
      <w:r w:rsidRPr="00A81E27">
        <w:rPr>
          <w:rFonts w:ascii="Times New Roman" w:hAnsi="Times New Roman" w:cs="Times New Roman"/>
          <w:i/>
          <w:sz w:val="24"/>
        </w:rPr>
        <w:t>Microsoft Office Excel 2013</w:t>
      </w:r>
      <w:r w:rsidRPr="00A81E27">
        <w:rPr>
          <w:rFonts w:ascii="Times New Roman" w:hAnsi="Times New Roman" w:cs="Times New Roman"/>
          <w:sz w:val="24"/>
        </w:rPr>
        <w:t>.</w:t>
      </w:r>
      <w:r w:rsidRPr="00A81E27">
        <w:rPr>
          <w:rFonts w:ascii="Times New Roman" w:hAnsi="Times New Roman" w:cs="Times New Roman"/>
          <w:spacing w:val="1"/>
          <w:sz w:val="24"/>
        </w:rPr>
        <w:t xml:space="preserve"> </w:t>
      </w:r>
      <w:r w:rsidRPr="00A81E27">
        <w:rPr>
          <w:rFonts w:ascii="Times New Roman" w:hAnsi="Times New Roman" w:cs="Times New Roman"/>
          <w:sz w:val="24"/>
        </w:rPr>
        <w:t>Ringkasan dan tampilan grafis data disajikan dalam tabel dan diagram untuk mendukung</w:t>
      </w:r>
      <w:r w:rsidRPr="00A81E27">
        <w:rPr>
          <w:rFonts w:ascii="Times New Roman" w:hAnsi="Times New Roman" w:cs="Times New Roman"/>
          <w:spacing w:val="1"/>
          <w:sz w:val="24"/>
        </w:rPr>
        <w:t xml:space="preserve"> </w:t>
      </w:r>
      <w:r w:rsidRPr="00A81E27">
        <w:rPr>
          <w:rFonts w:ascii="Times New Roman" w:hAnsi="Times New Roman" w:cs="Times New Roman"/>
          <w:sz w:val="24"/>
        </w:rPr>
        <w:t>interpretasi hasil penelitian.</w:t>
      </w:r>
    </w:p>
    <w:p w:rsidR="00792D6F" w:rsidRPr="00351923" w:rsidRDefault="00792D6F" w:rsidP="006B1A7A">
      <w:pPr>
        <w:pStyle w:val="BodyText"/>
        <w:ind w:right="95" w:firstLine="719"/>
        <w:jc w:val="both"/>
        <w:rPr>
          <w:rFonts w:ascii="Times New Roman" w:hAnsi="Times New Roman" w:cs="Times New Roman"/>
          <w:sz w:val="24"/>
        </w:rPr>
      </w:pPr>
    </w:p>
    <w:p w:rsidR="006B1A7A" w:rsidRDefault="006B1A7A" w:rsidP="006B1A7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6B1A7A" w:rsidRDefault="006B1A7A" w:rsidP="006B1A7A">
      <w:pPr>
        <w:pStyle w:val="BodyText"/>
        <w:ind w:right="151" w:firstLine="568"/>
        <w:jc w:val="both"/>
        <w:rPr>
          <w:rFonts w:ascii="Times New Roman" w:hAnsi="Times New Roman" w:cs="Times New Roman"/>
          <w:i/>
          <w:sz w:val="24"/>
        </w:rPr>
      </w:pPr>
      <w:r w:rsidRPr="00D415B4">
        <w:rPr>
          <w:rFonts w:ascii="Times New Roman" w:hAnsi="Times New Roman" w:cs="Times New Roman"/>
          <w:sz w:val="24"/>
        </w:rPr>
        <w:t>Berdasarkan penel</w:t>
      </w:r>
      <w:r>
        <w:rPr>
          <w:rFonts w:ascii="Times New Roman" w:hAnsi="Times New Roman" w:cs="Times New Roman"/>
          <w:sz w:val="24"/>
        </w:rPr>
        <w:t>itian yang dilakukan terhadap 37</w:t>
      </w:r>
      <w:r w:rsidRPr="00D415B4">
        <w:rPr>
          <w:rFonts w:ascii="Times New Roman" w:hAnsi="Times New Roman" w:cs="Times New Roman"/>
          <w:sz w:val="24"/>
        </w:rPr>
        <w:t xml:space="preserve"> siswa kelas VIII di </w:t>
      </w:r>
      <w:r>
        <w:rPr>
          <w:rFonts w:ascii="Times New Roman" w:hAnsi="Times New Roman" w:cs="Times New Roman"/>
          <w:sz w:val="24"/>
        </w:rPr>
        <w:t>SMPN 3 Karawang Barat</w:t>
      </w:r>
      <w:r w:rsidRPr="00D415B4">
        <w:rPr>
          <w:rFonts w:ascii="Times New Roman" w:hAnsi="Times New Roman" w:cs="Times New Roman"/>
          <w:sz w:val="24"/>
        </w:rPr>
        <w:t xml:space="preserve"> dengan menggunakan angket </w:t>
      </w:r>
      <w:r>
        <w:rPr>
          <w:rFonts w:ascii="Times New Roman" w:hAnsi="Times New Roman" w:cs="Times New Roman"/>
          <w:sz w:val="24"/>
        </w:rPr>
        <w:t>kemampuan berfikir matematis</w:t>
      </w:r>
      <w:r w:rsidRPr="00D415B4">
        <w:rPr>
          <w:rFonts w:ascii="Times New Roman" w:hAnsi="Times New Roman" w:cs="Times New Roman"/>
          <w:i/>
          <w:sz w:val="24"/>
        </w:rPr>
        <w:t xml:space="preserve"> </w:t>
      </w:r>
      <w:r>
        <w:rPr>
          <w:rFonts w:ascii="Times New Roman" w:hAnsi="Times New Roman" w:cs="Times New Roman"/>
          <w:sz w:val="24"/>
        </w:rPr>
        <w:t xml:space="preserve">sebanyak 26 </w:t>
      </w:r>
      <w:r w:rsidRPr="00D415B4">
        <w:rPr>
          <w:rFonts w:ascii="Times New Roman" w:hAnsi="Times New Roman" w:cs="Times New Roman"/>
          <w:sz w:val="24"/>
        </w:rPr>
        <w:t xml:space="preserve">butir diperoleh data berupa tabel analisis data angket dari tiap aspek </w:t>
      </w:r>
      <w:r>
        <w:rPr>
          <w:rFonts w:ascii="Times New Roman" w:hAnsi="Times New Roman" w:cs="Times New Roman"/>
          <w:i/>
          <w:sz w:val="24"/>
        </w:rPr>
        <w:t>habits of mind</w:t>
      </w:r>
      <w:r w:rsidRPr="00D415B4">
        <w:rPr>
          <w:rFonts w:ascii="Times New Roman" w:hAnsi="Times New Roman" w:cs="Times New Roman"/>
          <w:sz w:val="24"/>
        </w:rPr>
        <w:t>.</w:t>
      </w:r>
      <w:r w:rsidRPr="00D415B4">
        <w:rPr>
          <w:rFonts w:ascii="Times New Roman" w:hAnsi="Times New Roman" w:cs="Times New Roman"/>
          <w:spacing w:val="1"/>
          <w:sz w:val="24"/>
        </w:rPr>
        <w:t xml:space="preserve"> </w:t>
      </w:r>
      <w:r w:rsidRPr="00D415B4">
        <w:rPr>
          <w:rFonts w:ascii="Times New Roman" w:hAnsi="Times New Roman" w:cs="Times New Roman"/>
          <w:sz w:val="24"/>
        </w:rPr>
        <w:t>Berikut</w:t>
      </w:r>
      <w:r w:rsidRPr="00D415B4">
        <w:rPr>
          <w:rFonts w:ascii="Times New Roman" w:hAnsi="Times New Roman" w:cs="Times New Roman"/>
          <w:spacing w:val="-1"/>
          <w:sz w:val="24"/>
        </w:rPr>
        <w:t xml:space="preserve"> </w:t>
      </w:r>
      <w:r w:rsidRPr="00D415B4">
        <w:rPr>
          <w:rFonts w:ascii="Times New Roman" w:hAnsi="Times New Roman" w:cs="Times New Roman"/>
          <w:sz w:val="24"/>
        </w:rPr>
        <w:t>ini</w:t>
      </w:r>
      <w:r w:rsidRPr="00D415B4">
        <w:rPr>
          <w:rFonts w:ascii="Times New Roman" w:hAnsi="Times New Roman" w:cs="Times New Roman"/>
          <w:spacing w:val="-1"/>
          <w:sz w:val="24"/>
        </w:rPr>
        <w:t xml:space="preserve"> </w:t>
      </w:r>
      <w:r w:rsidRPr="00D415B4">
        <w:rPr>
          <w:rFonts w:ascii="Times New Roman" w:hAnsi="Times New Roman" w:cs="Times New Roman"/>
          <w:sz w:val="24"/>
        </w:rPr>
        <w:t>disajikan</w:t>
      </w:r>
      <w:r w:rsidRPr="00D415B4">
        <w:rPr>
          <w:rFonts w:ascii="Times New Roman" w:hAnsi="Times New Roman" w:cs="Times New Roman"/>
          <w:spacing w:val="-1"/>
          <w:sz w:val="24"/>
        </w:rPr>
        <w:t xml:space="preserve"> </w:t>
      </w:r>
      <w:r w:rsidRPr="00D415B4">
        <w:rPr>
          <w:rFonts w:ascii="Times New Roman" w:hAnsi="Times New Roman" w:cs="Times New Roman"/>
          <w:sz w:val="24"/>
        </w:rPr>
        <w:t>tabel analisi</w:t>
      </w:r>
      <w:r w:rsidRPr="00D415B4">
        <w:rPr>
          <w:rFonts w:ascii="Times New Roman" w:hAnsi="Times New Roman" w:cs="Times New Roman"/>
          <w:spacing w:val="1"/>
          <w:sz w:val="24"/>
        </w:rPr>
        <w:t xml:space="preserve"> </w:t>
      </w:r>
      <w:r w:rsidRPr="00D415B4">
        <w:rPr>
          <w:rFonts w:ascii="Times New Roman" w:hAnsi="Times New Roman" w:cs="Times New Roman"/>
          <w:sz w:val="24"/>
        </w:rPr>
        <w:t>data angket</w:t>
      </w:r>
      <w:r w:rsidRPr="00D415B4">
        <w:rPr>
          <w:rFonts w:ascii="Times New Roman" w:hAnsi="Times New Roman" w:cs="Times New Roman"/>
          <w:spacing w:val="1"/>
          <w:sz w:val="24"/>
        </w:rPr>
        <w:t xml:space="preserve"> </w:t>
      </w:r>
      <w:r w:rsidRPr="00D415B4">
        <w:rPr>
          <w:rFonts w:ascii="Times New Roman" w:hAnsi="Times New Roman" w:cs="Times New Roman"/>
          <w:sz w:val="24"/>
        </w:rPr>
        <w:t>dari</w:t>
      </w:r>
      <w:r w:rsidRPr="00D415B4">
        <w:rPr>
          <w:rFonts w:ascii="Times New Roman" w:hAnsi="Times New Roman" w:cs="Times New Roman"/>
          <w:spacing w:val="-3"/>
          <w:sz w:val="24"/>
        </w:rPr>
        <w:t xml:space="preserve"> </w:t>
      </w:r>
      <w:r w:rsidRPr="00D415B4">
        <w:rPr>
          <w:rFonts w:ascii="Times New Roman" w:hAnsi="Times New Roman" w:cs="Times New Roman"/>
          <w:sz w:val="24"/>
        </w:rPr>
        <w:t>tiap</w:t>
      </w:r>
      <w:r w:rsidRPr="00D415B4">
        <w:rPr>
          <w:rFonts w:ascii="Times New Roman" w:hAnsi="Times New Roman" w:cs="Times New Roman"/>
          <w:spacing w:val="-6"/>
          <w:sz w:val="24"/>
        </w:rPr>
        <w:t xml:space="preserve"> </w:t>
      </w:r>
      <w:r w:rsidRPr="00D415B4">
        <w:rPr>
          <w:rFonts w:ascii="Times New Roman" w:hAnsi="Times New Roman" w:cs="Times New Roman"/>
          <w:sz w:val="24"/>
        </w:rPr>
        <w:t xml:space="preserve">aspek </w:t>
      </w:r>
      <w:r>
        <w:rPr>
          <w:rFonts w:ascii="Times New Roman" w:hAnsi="Times New Roman" w:cs="Times New Roman"/>
          <w:i/>
          <w:sz w:val="24"/>
        </w:rPr>
        <w:t>habits of mind</w:t>
      </w:r>
      <w:r w:rsidRPr="00D415B4">
        <w:rPr>
          <w:rFonts w:ascii="Times New Roman" w:hAnsi="Times New Roman" w:cs="Times New Roman"/>
          <w:i/>
          <w:sz w:val="24"/>
        </w:rPr>
        <w:t>.</w:t>
      </w:r>
    </w:p>
    <w:p w:rsidR="006B1A7A" w:rsidRPr="009108EE" w:rsidRDefault="006B1A7A" w:rsidP="006B1A7A">
      <w:pPr>
        <w:pStyle w:val="BodyText"/>
        <w:numPr>
          <w:ilvl w:val="0"/>
          <w:numId w:val="4"/>
        </w:numPr>
        <w:ind w:right="151"/>
        <w:jc w:val="both"/>
        <w:rPr>
          <w:rFonts w:ascii="Times New Roman" w:hAnsi="Times New Roman" w:cs="Times New Roman"/>
          <w:b/>
          <w:sz w:val="24"/>
        </w:rPr>
      </w:pPr>
      <w:r w:rsidRPr="009108EE">
        <w:rPr>
          <w:rFonts w:ascii="Times New Roman" w:hAnsi="Times New Roman" w:cs="Times New Roman"/>
          <w:b/>
          <w:sz w:val="24"/>
        </w:rPr>
        <w:t xml:space="preserve">Analisis Data angket mengenai </w:t>
      </w:r>
      <w:r w:rsidRPr="009D5CAD">
        <w:rPr>
          <w:rFonts w:ascii="Times New Roman" w:hAnsi="Times New Roman" w:cs="Times New Roman"/>
          <w:b/>
          <w:i/>
          <w:sz w:val="24"/>
        </w:rPr>
        <w:t>Presisting</w:t>
      </w:r>
    </w:p>
    <w:p w:rsidR="00792D6F" w:rsidRDefault="006B1A7A" w:rsidP="00F37C78">
      <w:pPr>
        <w:pStyle w:val="BodyText"/>
        <w:spacing w:before="1"/>
        <w:ind w:right="154" w:firstLine="564"/>
        <w:jc w:val="both"/>
        <w:rPr>
          <w:rFonts w:ascii="Times New Roman" w:hAnsi="Times New Roman" w:cs="Times New Roman"/>
          <w:sz w:val="24"/>
          <w:szCs w:val="24"/>
        </w:rPr>
      </w:pPr>
      <w:r w:rsidRPr="00B22C2D">
        <w:rPr>
          <w:rFonts w:ascii="Times New Roman" w:hAnsi="Times New Roman" w:cs="Times New Roman"/>
          <w:sz w:val="24"/>
          <w:szCs w:val="24"/>
        </w:rPr>
        <w:lastRenderedPageBreak/>
        <w:t>Aspek</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pertama</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dalam</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angket</w:t>
      </w:r>
      <w:r w:rsidRPr="00B22C2D">
        <w:rPr>
          <w:rFonts w:ascii="Times New Roman" w:hAnsi="Times New Roman" w:cs="Times New Roman"/>
          <w:spacing w:val="1"/>
          <w:sz w:val="24"/>
          <w:szCs w:val="24"/>
        </w:rPr>
        <w:t xml:space="preserve"> </w:t>
      </w:r>
      <w:r w:rsidRPr="00B22C2D">
        <w:rPr>
          <w:rFonts w:ascii="Times New Roman" w:hAnsi="Times New Roman" w:cs="Times New Roman"/>
          <w:i/>
          <w:sz w:val="24"/>
          <w:szCs w:val="24"/>
        </w:rPr>
        <w:t xml:space="preserve">habits of mind </w:t>
      </w:r>
      <w:r w:rsidRPr="00B22C2D">
        <w:rPr>
          <w:rFonts w:ascii="Times New Roman" w:hAnsi="Times New Roman" w:cs="Times New Roman"/>
          <w:sz w:val="24"/>
          <w:szCs w:val="24"/>
        </w:rPr>
        <w:t xml:space="preserve">ialah </w:t>
      </w:r>
      <w:r w:rsidRPr="00B22C2D">
        <w:rPr>
          <w:rFonts w:ascii="Times New Roman" w:hAnsi="Times New Roman" w:cs="Times New Roman"/>
          <w:i/>
          <w:sz w:val="24"/>
          <w:szCs w:val="24"/>
        </w:rPr>
        <w:t>presisting</w:t>
      </w:r>
      <w:r w:rsidRPr="00B22C2D">
        <w:rPr>
          <w:rFonts w:ascii="Times New Roman" w:hAnsi="Times New Roman" w:cs="Times New Roman"/>
          <w:sz w:val="24"/>
          <w:szCs w:val="24"/>
        </w:rPr>
        <w:t xml:space="preserve"> yang terdapat</w:t>
      </w:r>
      <w:r w:rsidRPr="00B22C2D">
        <w:rPr>
          <w:rFonts w:ascii="Times New Roman" w:hAnsi="Times New Roman" w:cs="Times New Roman"/>
          <w:spacing w:val="60"/>
          <w:sz w:val="24"/>
          <w:szCs w:val="24"/>
        </w:rPr>
        <w:t xml:space="preserve"> </w:t>
      </w:r>
      <w:r w:rsidRPr="00B22C2D">
        <w:rPr>
          <w:rFonts w:ascii="Times New Roman" w:hAnsi="Times New Roman" w:cs="Times New Roman"/>
          <w:sz w:val="24"/>
          <w:szCs w:val="24"/>
        </w:rPr>
        <w:t>pada</w:t>
      </w:r>
      <w:r w:rsidRPr="00B22C2D">
        <w:rPr>
          <w:rFonts w:ascii="Times New Roman" w:hAnsi="Times New Roman" w:cs="Times New Roman"/>
          <w:spacing w:val="1"/>
          <w:sz w:val="24"/>
          <w:szCs w:val="24"/>
        </w:rPr>
        <w:t xml:space="preserve"> </w:t>
      </w:r>
      <w:r w:rsidR="00792D6F">
        <w:rPr>
          <w:rFonts w:ascii="Times New Roman" w:hAnsi="Times New Roman" w:cs="Times New Roman"/>
          <w:sz w:val="24"/>
          <w:szCs w:val="24"/>
        </w:rPr>
        <w:t>empat</w:t>
      </w:r>
      <w:r w:rsidRPr="00B22C2D">
        <w:rPr>
          <w:rFonts w:ascii="Times New Roman" w:hAnsi="Times New Roman" w:cs="Times New Roman"/>
          <w:sz w:val="24"/>
          <w:szCs w:val="24"/>
        </w:rPr>
        <w:t xml:space="preserve"> indikator.</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Hasil</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pengolahan</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data</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angket</w:t>
      </w:r>
      <w:r w:rsidRPr="00B22C2D">
        <w:rPr>
          <w:rFonts w:ascii="Times New Roman" w:hAnsi="Times New Roman" w:cs="Times New Roman"/>
          <w:spacing w:val="1"/>
          <w:sz w:val="24"/>
          <w:szCs w:val="24"/>
        </w:rPr>
        <w:t xml:space="preserve"> </w:t>
      </w:r>
      <w:r w:rsidRPr="00B22C2D">
        <w:rPr>
          <w:rFonts w:ascii="Times New Roman" w:hAnsi="Times New Roman" w:cs="Times New Roman"/>
          <w:i/>
          <w:sz w:val="24"/>
          <w:szCs w:val="24"/>
        </w:rPr>
        <w:t>presisting</w:t>
      </w:r>
      <w:r w:rsidRPr="00B22C2D">
        <w:rPr>
          <w:rFonts w:ascii="Times New Roman" w:hAnsi="Times New Roman" w:cs="Times New Roman"/>
          <w:sz w:val="24"/>
          <w:szCs w:val="24"/>
        </w:rPr>
        <w:t xml:space="preserve"> disajikan</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pada</w:t>
      </w:r>
      <w:r w:rsidRPr="00B22C2D">
        <w:rPr>
          <w:rFonts w:ascii="Times New Roman" w:hAnsi="Times New Roman" w:cs="Times New Roman"/>
          <w:spacing w:val="1"/>
          <w:sz w:val="24"/>
          <w:szCs w:val="24"/>
        </w:rPr>
        <w:t xml:space="preserve"> </w:t>
      </w:r>
      <w:r w:rsidRPr="00B22C2D">
        <w:rPr>
          <w:rFonts w:ascii="Times New Roman" w:hAnsi="Times New Roman" w:cs="Times New Roman"/>
          <w:sz w:val="24"/>
          <w:szCs w:val="24"/>
        </w:rPr>
        <w:t>Tabel</w:t>
      </w:r>
      <w:r w:rsidR="00B10E8B">
        <w:rPr>
          <w:rFonts w:ascii="Times New Roman" w:hAnsi="Times New Roman" w:cs="Times New Roman"/>
          <w:sz w:val="24"/>
          <w:szCs w:val="24"/>
        </w:rPr>
        <w:t xml:space="preserve"> 5</w:t>
      </w:r>
      <w:r>
        <w:rPr>
          <w:rFonts w:ascii="Times New Roman" w:hAnsi="Times New Roman" w:cs="Times New Roman"/>
          <w:sz w:val="24"/>
          <w:szCs w:val="24"/>
        </w:rPr>
        <w:t>.</w:t>
      </w:r>
    </w:p>
    <w:p w:rsidR="006B1A7A" w:rsidRPr="009D5CAD" w:rsidRDefault="00B10E8B" w:rsidP="006B1A7A">
      <w:pPr>
        <w:pStyle w:val="BodyText"/>
        <w:ind w:right="6"/>
        <w:jc w:val="center"/>
        <w:rPr>
          <w:rFonts w:ascii="Times New Roman" w:hAnsi="Times New Roman" w:cs="Times New Roman"/>
          <w:i/>
          <w:iCs/>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5</w:t>
      </w:r>
      <w:r w:rsidR="006B1A7A">
        <w:rPr>
          <w:rFonts w:ascii="Times New Roman" w:hAnsi="Times New Roman" w:cs="Times New Roman"/>
          <w:lang w:val="en-US"/>
        </w:rPr>
        <w:t xml:space="preserve">. </w:t>
      </w:r>
      <w:proofErr w:type="spellStart"/>
      <w:r w:rsidR="006B1A7A">
        <w:rPr>
          <w:rFonts w:ascii="Times New Roman" w:hAnsi="Times New Roman" w:cs="Times New Roman"/>
          <w:lang w:val="en-US"/>
        </w:rPr>
        <w:t>Aspek</w:t>
      </w:r>
      <w:proofErr w:type="spellEnd"/>
      <w:r w:rsidR="006B1A7A" w:rsidRPr="009D5CAD">
        <w:rPr>
          <w:rFonts w:ascii="Times New Roman" w:hAnsi="Times New Roman" w:cs="Times New Roman"/>
          <w:lang w:val="en-US"/>
        </w:rPr>
        <w:t xml:space="preserve"> </w:t>
      </w:r>
      <w:r w:rsidR="006B1A7A" w:rsidRPr="00B22C2D">
        <w:rPr>
          <w:rFonts w:ascii="Times New Roman" w:hAnsi="Times New Roman" w:cs="Times New Roman"/>
          <w:i/>
          <w:sz w:val="24"/>
          <w:szCs w:val="24"/>
        </w:rPr>
        <w:t>presisting</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810"/>
        <w:gridCol w:w="810"/>
        <w:gridCol w:w="810"/>
        <w:gridCol w:w="810"/>
        <w:gridCol w:w="690"/>
        <w:gridCol w:w="1383"/>
      </w:tblGrid>
      <w:tr w:rsidR="00432739" w:rsidRPr="00926299" w:rsidTr="00432739">
        <w:tc>
          <w:tcPr>
            <w:tcW w:w="2748" w:type="dxa"/>
            <w:vMerge w:val="restart"/>
            <w:tcBorders>
              <w:top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rPr>
            </w:pPr>
            <w:r w:rsidRPr="00926299">
              <w:rPr>
                <w:rFonts w:ascii="Times New Roman" w:hAnsi="Times New Roman" w:cs="Times New Roman"/>
                <w:sz w:val="24"/>
                <w:szCs w:val="24"/>
                <w:lang w:val="id-ID"/>
              </w:rPr>
              <w:t>Indikator</w:t>
            </w:r>
          </w:p>
        </w:tc>
        <w:tc>
          <w:tcPr>
            <w:tcW w:w="3930" w:type="dxa"/>
            <w:gridSpan w:val="5"/>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Presentase</w:t>
            </w:r>
          </w:p>
        </w:tc>
        <w:tc>
          <w:tcPr>
            <w:tcW w:w="1383" w:type="dxa"/>
            <w:vMerge w:val="restart"/>
            <w:tcBorders>
              <w:top w:val="single" w:sz="4" w:space="0" w:color="auto"/>
            </w:tcBorders>
          </w:tcPr>
          <w:p w:rsidR="00432739" w:rsidRPr="00432739" w:rsidRDefault="00432739" w:rsidP="00330ADE">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Presentase rata-rata bobot per item</w:t>
            </w:r>
          </w:p>
        </w:tc>
      </w:tr>
      <w:tr w:rsidR="00432739" w:rsidRPr="00926299" w:rsidTr="00432739">
        <w:tc>
          <w:tcPr>
            <w:tcW w:w="2748" w:type="dxa"/>
            <w:vMerge/>
            <w:tcBorders>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SL</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SR</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KK</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J</w:t>
            </w:r>
          </w:p>
        </w:tc>
        <w:tc>
          <w:tcPr>
            <w:tcW w:w="69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TP</w:t>
            </w:r>
          </w:p>
        </w:tc>
        <w:tc>
          <w:tcPr>
            <w:tcW w:w="1383" w:type="dxa"/>
            <w:vMerge/>
            <w:tcBorders>
              <w:bottom w:val="single" w:sz="4" w:space="0" w:color="auto"/>
            </w:tcBorders>
          </w:tcPr>
          <w:p w:rsidR="00432739" w:rsidRPr="00926299" w:rsidRDefault="00432739" w:rsidP="00330ADE">
            <w:pPr>
              <w:pStyle w:val="BodyText"/>
              <w:spacing w:before="1"/>
              <w:ind w:right="154"/>
              <w:jc w:val="center"/>
              <w:rPr>
                <w:rFonts w:ascii="Times New Roman" w:hAnsi="Times New Roman" w:cs="Times New Roman"/>
                <w:sz w:val="24"/>
                <w:szCs w:val="24"/>
              </w:rPr>
            </w:pPr>
          </w:p>
        </w:tc>
      </w:tr>
      <w:tr w:rsidR="00432739" w:rsidRPr="00926299" w:rsidTr="00432739">
        <w:tc>
          <w:tcPr>
            <w:tcW w:w="2748"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proofErr w:type="spellStart"/>
            <w:r w:rsidRPr="00926299">
              <w:rPr>
                <w:rFonts w:ascii="Times New Roman" w:hAnsi="Times New Roman" w:cs="Times New Roman"/>
                <w:sz w:val="24"/>
                <w:szCs w:val="24"/>
              </w:rPr>
              <w:t>Terbiasa</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Tekun</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dalam</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Pembelajaran</w:t>
            </w:r>
            <w:proofErr w:type="spellEnd"/>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52%</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69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86%</w:t>
            </w:r>
          </w:p>
        </w:tc>
      </w:tr>
      <w:tr w:rsidR="00432739" w:rsidRPr="00926299" w:rsidTr="00432739">
        <w:tc>
          <w:tcPr>
            <w:tcW w:w="2748" w:type="dxa"/>
            <w:tcBorders>
              <w:top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proofErr w:type="spellStart"/>
            <w:r w:rsidRPr="00926299">
              <w:rPr>
                <w:rFonts w:ascii="Times New Roman" w:hAnsi="Times New Roman" w:cs="Times New Roman"/>
                <w:sz w:val="24"/>
                <w:szCs w:val="24"/>
              </w:rPr>
              <w:t>Terbiasa</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mendemostrasikan</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metode-metode</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sistematis</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untuk</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menganalisis</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permasalahan</w:t>
            </w:r>
            <w:proofErr w:type="spellEnd"/>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69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383" w:type="dxa"/>
            <w:tcBorders>
              <w:top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74%</w:t>
            </w:r>
          </w:p>
        </w:tc>
      </w:tr>
      <w:tr w:rsidR="00432739" w:rsidRPr="00926299" w:rsidTr="00432739">
        <w:tc>
          <w:tcPr>
            <w:tcW w:w="2748"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proofErr w:type="spellStart"/>
            <w:r w:rsidRPr="00926299">
              <w:rPr>
                <w:rFonts w:ascii="Times New Roman" w:hAnsi="Times New Roman" w:cs="Times New Roman"/>
                <w:sz w:val="24"/>
                <w:szCs w:val="24"/>
              </w:rPr>
              <w:t>Terbiasa</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membedakan</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gagasan-gagasan</w:t>
            </w:r>
            <w:proofErr w:type="spellEnd"/>
            <w:r w:rsidRPr="00926299">
              <w:rPr>
                <w:rFonts w:ascii="Times New Roman" w:hAnsi="Times New Roman" w:cs="Times New Roman"/>
                <w:sz w:val="24"/>
                <w:szCs w:val="24"/>
              </w:rPr>
              <w:t xml:space="preserve"> yang </w:t>
            </w:r>
            <w:proofErr w:type="spellStart"/>
            <w:r w:rsidRPr="00926299">
              <w:rPr>
                <w:rFonts w:ascii="Times New Roman" w:hAnsi="Times New Roman" w:cs="Times New Roman"/>
                <w:sz w:val="24"/>
                <w:szCs w:val="24"/>
              </w:rPr>
              <w:t>berhasil</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dan</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tidak</w:t>
            </w:r>
            <w:proofErr w:type="spellEnd"/>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69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66%</w:t>
            </w:r>
          </w:p>
        </w:tc>
      </w:tr>
      <w:tr w:rsidR="00432739" w:rsidRPr="00926299" w:rsidTr="00432739">
        <w:tc>
          <w:tcPr>
            <w:tcW w:w="2748" w:type="dxa"/>
            <w:tcBorders>
              <w:top w:val="single" w:sz="4" w:space="0" w:color="auto"/>
              <w:bottom w:val="single" w:sz="4" w:space="0" w:color="auto"/>
            </w:tcBorders>
          </w:tcPr>
          <w:p w:rsidR="00432739" w:rsidRPr="00926299" w:rsidRDefault="00432739" w:rsidP="00330ADE">
            <w:pPr>
              <w:spacing w:line="276" w:lineRule="auto"/>
              <w:jc w:val="both"/>
              <w:rPr>
                <w:rFonts w:ascii="Times New Roman" w:hAnsi="Times New Roman" w:cs="Times New Roman"/>
                <w:sz w:val="24"/>
                <w:szCs w:val="24"/>
              </w:rPr>
            </w:pPr>
            <w:proofErr w:type="spellStart"/>
            <w:r w:rsidRPr="00926299">
              <w:rPr>
                <w:rFonts w:ascii="Times New Roman" w:hAnsi="Times New Roman" w:cs="Times New Roman"/>
                <w:sz w:val="24"/>
                <w:szCs w:val="24"/>
              </w:rPr>
              <w:t>Terbiasa</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mencari</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berbagai</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cara</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untuk</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menyelesaikan</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tugas</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atau</w:t>
            </w:r>
            <w:proofErr w:type="spellEnd"/>
            <w:r w:rsidRPr="00926299">
              <w:rPr>
                <w:rFonts w:ascii="Times New Roman" w:hAnsi="Times New Roman" w:cs="Times New Roman"/>
                <w:sz w:val="24"/>
                <w:szCs w:val="24"/>
              </w:rPr>
              <w:t xml:space="preserve"> </w:t>
            </w:r>
            <w:proofErr w:type="spellStart"/>
            <w:r w:rsidRPr="00926299">
              <w:rPr>
                <w:rFonts w:ascii="Times New Roman" w:hAnsi="Times New Roman" w:cs="Times New Roman"/>
                <w:sz w:val="24"/>
                <w:szCs w:val="24"/>
              </w:rPr>
              <w:t>permasalahan</w:t>
            </w:r>
            <w:proofErr w:type="spellEnd"/>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69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72%</w:t>
            </w:r>
          </w:p>
        </w:tc>
      </w:tr>
      <w:tr w:rsidR="00432739" w:rsidRPr="00926299" w:rsidTr="00432739">
        <w:tc>
          <w:tcPr>
            <w:tcW w:w="2748" w:type="dxa"/>
            <w:tcBorders>
              <w:top w:val="single" w:sz="4" w:space="0" w:color="auto"/>
              <w:left w:val="single" w:sz="4" w:space="0" w:color="auto"/>
              <w:bottom w:val="single" w:sz="4" w:space="0" w:color="auto"/>
            </w:tcBorders>
          </w:tcPr>
          <w:p w:rsidR="00432739" w:rsidRPr="00432739" w:rsidRDefault="00432739" w:rsidP="00330ADE">
            <w:pPr>
              <w:jc w:val="both"/>
              <w:rPr>
                <w:rFonts w:ascii="Times New Roman" w:hAnsi="Times New Roman" w:cs="Times New Roman"/>
                <w:sz w:val="24"/>
                <w:szCs w:val="24"/>
                <w:lang w:val="id-ID"/>
              </w:rPr>
            </w:pPr>
            <w:r>
              <w:rPr>
                <w:rFonts w:ascii="Times New Roman" w:hAnsi="Times New Roman" w:cs="Times New Roman"/>
                <w:sz w:val="24"/>
                <w:szCs w:val="24"/>
                <w:lang w:val="id-ID"/>
              </w:rPr>
              <w:t>Presentase rata-rata Aspek</w:t>
            </w:r>
          </w:p>
        </w:tc>
        <w:tc>
          <w:tcPr>
            <w:tcW w:w="5313" w:type="dxa"/>
            <w:gridSpan w:val="6"/>
            <w:tcBorders>
              <w:top w:val="single" w:sz="4" w:space="0" w:color="auto"/>
              <w:bottom w:val="single" w:sz="4" w:space="0" w:color="auto"/>
              <w:right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74%(baik)</w:t>
            </w:r>
          </w:p>
        </w:tc>
      </w:tr>
    </w:tbl>
    <w:p w:rsidR="00806E12" w:rsidRDefault="00806E12" w:rsidP="006B1A7A">
      <w:pPr>
        <w:spacing w:before="240" w:after="0"/>
        <w:ind w:right="6" w:firstLine="708"/>
        <w:jc w:val="both"/>
        <w:rPr>
          <w:rFonts w:ascii="Times New Roman" w:hAnsi="Times New Roman" w:cs="Times New Roman"/>
          <w:sz w:val="24"/>
        </w:rPr>
      </w:pPr>
      <w:r>
        <w:rPr>
          <w:rFonts w:ascii="Times New Roman" w:hAnsi="Times New Roman" w:cs="Times New Roman"/>
          <w:sz w:val="24"/>
        </w:rPr>
        <w:t>Berdasarkan tabel di</w:t>
      </w:r>
      <w:r w:rsidR="00792D6F">
        <w:rPr>
          <w:rFonts w:ascii="Times New Roman" w:hAnsi="Times New Roman" w:cs="Times New Roman"/>
          <w:sz w:val="24"/>
        </w:rPr>
        <w:t xml:space="preserve"> </w:t>
      </w:r>
      <w:r>
        <w:rPr>
          <w:rFonts w:ascii="Times New Roman" w:hAnsi="Times New Roman" w:cs="Times New Roman"/>
          <w:sz w:val="24"/>
        </w:rPr>
        <w:t xml:space="preserve">atas, sebagian besar siswa (52%) selalu terbiasa tekun dalam pembelajaran dengan presentase rata-rata bobot sikap sebesar 86%. Ini menunjukan bahwa kebiasaan siswa dalam tekun belajar termasuk dalam kategori sangat baik. Diketahui pula bahwa hampir setengahnya siswa kadang-kadang terbiasa mendemontrasikan metode-metode sistematis untuk menganalisis permasalahan (33%) kadang-kadang, terbiasa membedakan gagasan-gagasan yang berhasil dan tidak (39%) dan sering terbiasa mencari berbagai untuk menyelesaikan tugas atau permasalahan (39%), dengan naik presentase bobot sikap berturut-turut sebesar 74%, 66%, dan 72% atau berada pada kategori baik. </w:t>
      </w:r>
    </w:p>
    <w:p w:rsidR="00792D6F" w:rsidRPr="003C0EB2" w:rsidRDefault="00806E12" w:rsidP="00F37C78">
      <w:pPr>
        <w:spacing w:before="240" w:after="0"/>
        <w:ind w:right="6" w:firstLine="708"/>
        <w:jc w:val="both"/>
        <w:rPr>
          <w:rFonts w:ascii="Times New Roman" w:hAnsi="Times New Roman" w:cs="Times New Roman"/>
          <w:sz w:val="24"/>
        </w:rPr>
      </w:pPr>
      <w:r>
        <w:rPr>
          <w:rFonts w:ascii="Times New Roman" w:hAnsi="Times New Roman" w:cs="Times New Roman"/>
          <w:sz w:val="24"/>
        </w:rPr>
        <w:t xml:space="preserve">Secara umum, presentase rata-rata aspek </w:t>
      </w:r>
      <w:r w:rsidRPr="00806E12">
        <w:rPr>
          <w:rFonts w:ascii="Times New Roman" w:hAnsi="Times New Roman" w:cs="Times New Roman"/>
          <w:i/>
          <w:sz w:val="24"/>
        </w:rPr>
        <w:t>presisting</w:t>
      </w:r>
      <w:r>
        <w:rPr>
          <w:rFonts w:ascii="Times New Roman" w:hAnsi="Times New Roman" w:cs="Times New Roman"/>
          <w:sz w:val="24"/>
        </w:rPr>
        <w:t xml:space="preserve"> sebesar 74% atau berada pada kategori baik.</w:t>
      </w:r>
      <w:r w:rsidR="00BD523E">
        <w:rPr>
          <w:rFonts w:ascii="Times New Roman" w:hAnsi="Times New Roman" w:cs="Times New Roman"/>
          <w:sz w:val="24"/>
        </w:rPr>
        <w:t xml:space="preserve"> I</w:t>
      </w:r>
      <w:r w:rsidR="006B1A7A" w:rsidRPr="007E49E6">
        <w:rPr>
          <w:rFonts w:ascii="Times New Roman" w:hAnsi="Times New Roman" w:cs="Times New Roman"/>
          <w:sz w:val="24"/>
        </w:rPr>
        <w:t xml:space="preserve">ni menunjukkan bahwa sebagian besar siswa mampu menyelesaikan tugas matematika yang diberikan oleh gurunya, tidak mudah menyerah, dan mampu menyelesaikan masalah dengan menggunakan strategi yang berbeda dari analisis, sistem, struktur, dan strategi. </w:t>
      </w:r>
      <w:r w:rsidR="006B1A7A">
        <w:rPr>
          <w:rFonts w:ascii="Times New Roman" w:hAnsi="Times New Roman" w:cs="Times New Roman"/>
          <w:sz w:val="24"/>
        </w:rPr>
        <w:t xml:space="preserve">Mereka tergolong masih lemah dalam </w:t>
      </w:r>
      <w:r w:rsidR="006B1A7A" w:rsidRPr="007E49E6">
        <w:rPr>
          <w:rFonts w:ascii="Times New Roman" w:hAnsi="Times New Roman" w:cs="Times New Roman"/>
          <w:sz w:val="24"/>
        </w:rPr>
        <w:t xml:space="preserve">menganalisis dan memecahkan masalah </w:t>
      </w:r>
      <w:r w:rsidR="006B1A7A">
        <w:rPr>
          <w:rFonts w:ascii="Times New Roman" w:hAnsi="Times New Roman" w:cs="Times New Roman"/>
          <w:sz w:val="24"/>
        </w:rPr>
        <w:t>serta m</w:t>
      </w:r>
      <w:r w:rsidR="006B1A7A" w:rsidRPr="007E49E6">
        <w:rPr>
          <w:rFonts w:ascii="Times New Roman" w:hAnsi="Times New Roman" w:cs="Times New Roman"/>
          <w:sz w:val="24"/>
        </w:rPr>
        <w:t>embedakan antara ide-ide yang diberikan.</w:t>
      </w:r>
      <w:r w:rsidR="006B1A7A">
        <w:rPr>
          <w:rFonts w:ascii="Times New Roman" w:hAnsi="Times New Roman" w:cs="Times New Roman"/>
          <w:sz w:val="24"/>
        </w:rPr>
        <w:t xml:space="preserve"> Hal i</w:t>
      </w:r>
      <w:r w:rsidR="001F3777">
        <w:rPr>
          <w:rFonts w:ascii="Times New Roman" w:hAnsi="Times New Roman" w:cs="Times New Roman"/>
          <w:sz w:val="24"/>
        </w:rPr>
        <w:t>ni masih sesuai menurut (Costa dan</w:t>
      </w:r>
      <w:r w:rsidR="006B1A7A">
        <w:rPr>
          <w:rFonts w:ascii="Times New Roman" w:hAnsi="Times New Roman" w:cs="Times New Roman"/>
          <w:sz w:val="24"/>
        </w:rPr>
        <w:t xml:space="preserve"> Callick</w:t>
      </w:r>
      <w:r w:rsidR="00BD523E">
        <w:rPr>
          <w:rFonts w:ascii="Times New Roman" w:hAnsi="Times New Roman" w:cs="Times New Roman"/>
          <w:sz w:val="24"/>
        </w:rPr>
        <w:t>, 2012</w:t>
      </w:r>
      <w:r w:rsidR="006B1A7A">
        <w:rPr>
          <w:rFonts w:ascii="Times New Roman" w:hAnsi="Times New Roman" w:cs="Times New Roman"/>
          <w:sz w:val="24"/>
        </w:rPr>
        <w:t xml:space="preserve">) mengenai </w:t>
      </w:r>
      <w:r w:rsidR="006B1A7A" w:rsidRPr="00DD2A2C">
        <w:rPr>
          <w:rFonts w:ascii="Times New Roman" w:hAnsi="Times New Roman" w:cs="Times New Roman"/>
          <w:i/>
          <w:sz w:val="24"/>
        </w:rPr>
        <w:t>presisting</w:t>
      </w:r>
      <w:r w:rsidR="006B1A7A">
        <w:rPr>
          <w:rFonts w:ascii="Times New Roman" w:hAnsi="Times New Roman" w:cs="Times New Roman"/>
          <w:sz w:val="24"/>
        </w:rPr>
        <w:t xml:space="preserve"> bahwa </w:t>
      </w:r>
      <w:r w:rsidR="006B1A7A" w:rsidRPr="00DD2A2C">
        <w:rPr>
          <w:rFonts w:ascii="Times New Roman" w:hAnsi="Times New Roman" w:cs="Times New Roman"/>
          <w:sz w:val="24"/>
        </w:rPr>
        <w:t xml:space="preserve">seorang siswa dengan </w:t>
      </w:r>
      <w:r w:rsidR="006B1A7A">
        <w:rPr>
          <w:rFonts w:ascii="Times New Roman" w:hAnsi="Times New Roman" w:cs="Times New Roman"/>
          <w:sz w:val="24"/>
        </w:rPr>
        <w:t>kebiasaan bertahan (</w:t>
      </w:r>
      <w:r w:rsidR="006B1A7A" w:rsidRPr="00DD2A2C">
        <w:rPr>
          <w:rFonts w:ascii="Times New Roman" w:hAnsi="Times New Roman" w:cs="Times New Roman"/>
          <w:i/>
          <w:sz w:val="24"/>
        </w:rPr>
        <w:t>presisting</w:t>
      </w:r>
      <w:r w:rsidR="006B1A7A">
        <w:rPr>
          <w:rFonts w:ascii="Times New Roman" w:hAnsi="Times New Roman" w:cs="Times New Roman"/>
          <w:sz w:val="24"/>
        </w:rPr>
        <w:t>)</w:t>
      </w:r>
      <w:r w:rsidR="006B1A7A" w:rsidRPr="00DD2A2C">
        <w:rPr>
          <w:rFonts w:ascii="Times New Roman" w:hAnsi="Times New Roman" w:cs="Times New Roman"/>
          <w:sz w:val="24"/>
        </w:rPr>
        <w:t xml:space="preserve"> tidak </w:t>
      </w:r>
      <w:r w:rsidR="006B1A7A" w:rsidRPr="00DD2A2C">
        <w:rPr>
          <w:rFonts w:ascii="Times New Roman" w:hAnsi="Times New Roman" w:cs="Times New Roman"/>
          <w:sz w:val="24"/>
        </w:rPr>
        <w:lastRenderedPageBreak/>
        <w:t>akan putus asa bahkan ketika dihadapkan dengan masalah yang tidak ada solusi segera, dan akan belajar dengan rajin.</w:t>
      </w:r>
    </w:p>
    <w:p w:rsidR="006B1A7A" w:rsidRDefault="006B1A7A" w:rsidP="006B1A7A">
      <w:pPr>
        <w:pStyle w:val="BodyText"/>
        <w:numPr>
          <w:ilvl w:val="0"/>
          <w:numId w:val="4"/>
        </w:numPr>
        <w:ind w:right="151"/>
        <w:jc w:val="both"/>
        <w:rPr>
          <w:rFonts w:ascii="Times New Roman" w:hAnsi="Times New Roman" w:cs="Times New Roman"/>
          <w:b/>
          <w:sz w:val="24"/>
        </w:rPr>
      </w:pPr>
      <w:r w:rsidRPr="009108EE">
        <w:rPr>
          <w:rFonts w:ascii="Times New Roman" w:hAnsi="Times New Roman" w:cs="Times New Roman"/>
          <w:b/>
          <w:sz w:val="24"/>
        </w:rPr>
        <w:t xml:space="preserve">Analisis Data angket mengenai </w:t>
      </w:r>
      <w:r w:rsidRPr="00432739">
        <w:rPr>
          <w:rFonts w:ascii="Times New Roman" w:hAnsi="Times New Roman" w:cs="Times New Roman"/>
          <w:b/>
          <w:i/>
          <w:sz w:val="24"/>
        </w:rPr>
        <w:t>Thinking about Thinking</w:t>
      </w:r>
    </w:p>
    <w:p w:rsidR="003D3F5B" w:rsidRDefault="006B1A7A" w:rsidP="00792D6F">
      <w:pPr>
        <w:pStyle w:val="BodyText"/>
        <w:spacing w:before="1"/>
        <w:ind w:right="154" w:firstLine="564"/>
        <w:jc w:val="both"/>
        <w:rPr>
          <w:rFonts w:ascii="Times New Roman" w:hAnsi="Times New Roman" w:cs="Times New Roman"/>
          <w:sz w:val="24"/>
          <w:szCs w:val="24"/>
        </w:rPr>
      </w:pPr>
      <w:r w:rsidRPr="00D34B6D">
        <w:rPr>
          <w:rFonts w:ascii="Times New Roman" w:hAnsi="Times New Roman" w:cs="Times New Roman"/>
          <w:sz w:val="24"/>
          <w:szCs w:val="24"/>
        </w:rPr>
        <w:t xml:space="preserve">Aspek kedua dalam </w:t>
      </w:r>
      <w:r w:rsidRPr="00D34B6D">
        <w:rPr>
          <w:rFonts w:ascii="Times New Roman" w:hAnsi="Times New Roman" w:cs="Times New Roman"/>
          <w:i/>
          <w:sz w:val="24"/>
          <w:szCs w:val="24"/>
        </w:rPr>
        <w:t xml:space="preserve">habits of mind </w:t>
      </w:r>
      <w:r w:rsidRPr="00D34B6D">
        <w:rPr>
          <w:rFonts w:ascii="Times New Roman" w:hAnsi="Times New Roman" w:cs="Times New Roman"/>
          <w:sz w:val="24"/>
          <w:szCs w:val="24"/>
        </w:rPr>
        <w:t>ialah</w:t>
      </w:r>
      <w:r w:rsidRPr="00D34B6D">
        <w:rPr>
          <w:rFonts w:ascii="Times New Roman" w:hAnsi="Times New Roman" w:cs="Times New Roman"/>
          <w:i/>
          <w:sz w:val="24"/>
          <w:szCs w:val="24"/>
        </w:rPr>
        <w:t xml:space="preserve"> thingking about thingking </w:t>
      </w:r>
      <w:r>
        <w:rPr>
          <w:rFonts w:ascii="Times New Roman" w:hAnsi="Times New Roman" w:cs="Times New Roman"/>
          <w:sz w:val="24"/>
          <w:szCs w:val="24"/>
        </w:rPr>
        <w:t xml:space="preserve"> yang</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terdapat</w:t>
      </w:r>
      <w:r w:rsidRPr="00D34B6D">
        <w:rPr>
          <w:rFonts w:ascii="Times New Roman" w:hAnsi="Times New Roman" w:cs="Times New Roman"/>
          <w:spacing w:val="60"/>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00792D6F">
        <w:rPr>
          <w:rFonts w:ascii="Times New Roman" w:hAnsi="Times New Roman" w:cs="Times New Roman"/>
          <w:sz w:val="24"/>
          <w:szCs w:val="24"/>
        </w:rPr>
        <w:t>empat</w:t>
      </w:r>
      <w:r w:rsidRPr="00D34B6D">
        <w:rPr>
          <w:rFonts w:ascii="Times New Roman" w:hAnsi="Times New Roman" w:cs="Times New Roman"/>
          <w:sz w:val="24"/>
          <w:szCs w:val="24"/>
        </w:rPr>
        <w:t xml:space="preserve"> indikator.</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Hasil</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pengolahan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data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angket</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ialah</w:t>
      </w:r>
      <w:r w:rsidRPr="00D34B6D">
        <w:rPr>
          <w:rFonts w:ascii="Times New Roman" w:hAnsi="Times New Roman" w:cs="Times New Roman"/>
          <w:i/>
          <w:sz w:val="24"/>
          <w:szCs w:val="24"/>
        </w:rPr>
        <w:t xml:space="preserve"> thingking about thingking </w:t>
      </w:r>
      <w:r w:rsidRPr="00D34B6D">
        <w:rPr>
          <w:rFonts w:ascii="Times New Roman" w:hAnsi="Times New Roman" w:cs="Times New Roman"/>
          <w:sz w:val="24"/>
          <w:szCs w:val="24"/>
        </w:rPr>
        <w:t>disajikan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Tabel</w:t>
      </w:r>
      <w:r w:rsidR="00B10E8B">
        <w:rPr>
          <w:rFonts w:ascii="Times New Roman" w:hAnsi="Times New Roman" w:cs="Times New Roman"/>
          <w:sz w:val="24"/>
          <w:szCs w:val="24"/>
        </w:rPr>
        <w:t xml:space="preserve"> 6</w:t>
      </w:r>
      <w:r>
        <w:rPr>
          <w:rFonts w:ascii="Times New Roman" w:hAnsi="Times New Roman" w:cs="Times New Roman"/>
          <w:sz w:val="24"/>
          <w:szCs w:val="24"/>
        </w:rPr>
        <w:t>.</w:t>
      </w:r>
    </w:p>
    <w:p w:rsidR="006B1A7A" w:rsidRPr="009D5CAD" w:rsidRDefault="00B10E8B" w:rsidP="006B1A7A">
      <w:pPr>
        <w:pStyle w:val="BodyText"/>
        <w:ind w:right="6"/>
        <w:jc w:val="center"/>
        <w:rPr>
          <w:rFonts w:ascii="Times New Roman" w:hAnsi="Times New Roman" w:cs="Times New Roman"/>
          <w:i/>
          <w:iCs/>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6</w:t>
      </w:r>
      <w:r w:rsidR="006B1A7A">
        <w:rPr>
          <w:rFonts w:ascii="Times New Roman" w:hAnsi="Times New Roman" w:cs="Times New Roman"/>
          <w:lang w:val="en-US"/>
        </w:rPr>
        <w:t xml:space="preserve">. </w:t>
      </w:r>
      <w:proofErr w:type="spellStart"/>
      <w:r w:rsidR="006B1A7A">
        <w:rPr>
          <w:rFonts w:ascii="Times New Roman" w:hAnsi="Times New Roman" w:cs="Times New Roman"/>
          <w:lang w:val="en-US"/>
        </w:rPr>
        <w:t>Aspek</w:t>
      </w:r>
      <w:proofErr w:type="spellEnd"/>
      <w:r w:rsidR="006B1A7A" w:rsidRPr="009D5CAD">
        <w:rPr>
          <w:rFonts w:ascii="Times New Roman" w:hAnsi="Times New Roman" w:cs="Times New Roman"/>
          <w:lang w:val="en-US"/>
        </w:rPr>
        <w:t xml:space="preserve"> </w:t>
      </w:r>
      <w:r w:rsidR="006B1A7A" w:rsidRPr="00D34B6D">
        <w:rPr>
          <w:rFonts w:ascii="Times New Roman" w:hAnsi="Times New Roman" w:cs="Times New Roman"/>
          <w:i/>
          <w:sz w:val="24"/>
          <w:szCs w:val="24"/>
        </w:rPr>
        <w:t xml:space="preserve">thingking about thingking </w:t>
      </w:r>
      <w:r w:rsidR="006B1A7A">
        <w:rPr>
          <w:rFonts w:ascii="Times New Roman" w:hAnsi="Times New Roman" w:cs="Times New Roman"/>
          <w:sz w:val="24"/>
          <w:szCs w:val="24"/>
        </w:rPr>
        <w:t xml:space="preserve"> </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810"/>
        <w:gridCol w:w="810"/>
        <w:gridCol w:w="810"/>
        <w:gridCol w:w="810"/>
        <w:gridCol w:w="902"/>
        <w:gridCol w:w="1383"/>
      </w:tblGrid>
      <w:tr w:rsidR="00432739" w:rsidRPr="00926299" w:rsidTr="004846A9">
        <w:tc>
          <w:tcPr>
            <w:tcW w:w="3206" w:type="dxa"/>
            <w:vMerge w:val="restart"/>
            <w:tcBorders>
              <w:top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rPr>
            </w:pPr>
            <w:r w:rsidRPr="00926299">
              <w:rPr>
                <w:rFonts w:ascii="Times New Roman" w:hAnsi="Times New Roman" w:cs="Times New Roman"/>
                <w:sz w:val="24"/>
                <w:szCs w:val="24"/>
                <w:lang w:val="id-ID"/>
              </w:rPr>
              <w:t>Indikator</w:t>
            </w:r>
          </w:p>
        </w:tc>
        <w:tc>
          <w:tcPr>
            <w:tcW w:w="4143" w:type="dxa"/>
            <w:gridSpan w:val="5"/>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Presentase</w:t>
            </w:r>
          </w:p>
        </w:tc>
        <w:tc>
          <w:tcPr>
            <w:tcW w:w="1383" w:type="dxa"/>
            <w:vMerge w:val="restart"/>
            <w:tcBorders>
              <w:top w:val="single" w:sz="4" w:space="0" w:color="auto"/>
            </w:tcBorders>
            <w:vAlign w:val="center"/>
          </w:tcPr>
          <w:p w:rsidR="00432739" w:rsidRPr="00926299" w:rsidRDefault="00432739" w:rsidP="00432739">
            <w:pPr>
              <w:pStyle w:val="BodyText"/>
              <w:spacing w:before="1"/>
              <w:ind w:right="154"/>
              <w:jc w:val="center"/>
              <w:rPr>
                <w:rFonts w:ascii="Times New Roman" w:hAnsi="Times New Roman" w:cs="Times New Roman"/>
                <w:sz w:val="24"/>
                <w:szCs w:val="24"/>
              </w:rPr>
            </w:pPr>
            <w:r>
              <w:rPr>
                <w:rFonts w:ascii="Times New Roman" w:hAnsi="Times New Roman" w:cs="Times New Roman"/>
                <w:sz w:val="24"/>
                <w:szCs w:val="24"/>
                <w:lang w:val="id-ID"/>
              </w:rPr>
              <w:t>Presentase rata-rata bobot per item</w:t>
            </w:r>
          </w:p>
        </w:tc>
      </w:tr>
      <w:tr w:rsidR="00432739" w:rsidRPr="00926299" w:rsidTr="004846A9">
        <w:tc>
          <w:tcPr>
            <w:tcW w:w="3206" w:type="dxa"/>
            <w:vMerge/>
            <w:tcBorders>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SL</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SR</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KK</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J</w:t>
            </w:r>
          </w:p>
        </w:tc>
        <w:tc>
          <w:tcPr>
            <w:tcW w:w="903"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TP</w:t>
            </w:r>
          </w:p>
        </w:tc>
        <w:tc>
          <w:tcPr>
            <w:tcW w:w="1383" w:type="dxa"/>
            <w:vMerge/>
            <w:tcBorders>
              <w:bottom w:val="single" w:sz="4" w:space="0" w:color="auto"/>
            </w:tcBorders>
            <w:vAlign w:val="center"/>
          </w:tcPr>
          <w:p w:rsidR="00432739" w:rsidRPr="00926299" w:rsidRDefault="00432739" w:rsidP="00432739">
            <w:pPr>
              <w:pStyle w:val="BodyText"/>
              <w:spacing w:before="1"/>
              <w:ind w:right="154"/>
              <w:jc w:val="center"/>
              <w:rPr>
                <w:rFonts w:ascii="Times New Roman" w:hAnsi="Times New Roman" w:cs="Times New Roman"/>
                <w:sz w:val="24"/>
                <w:szCs w:val="24"/>
              </w:rPr>
            </w:pPr>
          </w:p>
        </w:tc>
      </w:tr>
      <w:tr w:rsidR="00432739" w:rsidRPr="00926299" w:rsidTr="004846A9">
        <w:tc>
          <w:tcPr>
            <w:tcW w:w="3206"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bekerja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rencana</w:t>
            </w:r>
            <w:proofErr w:type="spellEnd"/>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810"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03"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78%</w:t>
            </w:r>
          </w:p>
        </w:tc>
      </w:tr>
      <w:tr w:rsidR="00432739" w:rsidRPr="00926299" w:rsidTr="004846A9">
        <w:tc>
          <w:tcPr>
            <w:tcW w:w="3206" w:type="dxa"/>
            <w:tcBorders>
              <w:top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r>
              <w:rPr>
                <w:rFonts w:ascii="Times New Roman" w:hAnsi="Times New Roman" w:cs="Times New Roman"/>
                <w:sz w:val="24"/>
                <w:lang w:val="id-ID"/>
              </w:rPr>
              <w:t>Terbiasa</w:t>
            </w:r>
            <w:r>
              <w:rPr>
                <w:rFonts w:ascii="Times New Roman" w:hAnsi="Times New Roman" w:cs="Times New Roman"/>
                <w:sz w:val="24"/>
              </w:rPr>
              <w:t xml:space="preserve"> </w:t>
            </w:r>
            <w:proofErr w:type="spellStart"/>
            <w:r>
              <w:rPr>
                <w:rFonts w:ascii="Times New Roman" w:hAnsi="Times New Roman" w:cs="Times New Roman"/>
                <w:sz w:val="24"/>
              </w:rPr>
              <w:t>sadar</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tindakannya</w:t>
            </w:r>
            <w:proofErr w:type="spellEnd"/>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810"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903" w:type="dxa"/>
            <w:tcBorders>
              <w:top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383" w:type="dxa"/>
            <w:tcBorders>
              <w:top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69%</w:t>
            </w:r>
          </w:p>
        </w:tc>
      </w:tr>
      <w:tr w:rsidR="00432739" w:rsidRPr="00926299" w:rsidTr="004846A9">
        <w:tc>
          <w:tcPr>
            <w:tcW w:w="3206" w:type="dxa"/>
            <w:tcBorders>
              <w:top w:val="single" w:sz="4" w:space="0" w:color="auto"/>
              <w:bottom w:val="single" w:sz="4" w:space="0" w:color="auto"/>
            </w:tcBorders>
            <w:vAlign w:val="center"/>
          </w:tcPr>
          <w:p w:rsidR="00432739" w:rsidRPr="00926299" w:rsidRDefault="00432739"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merancang</w:t>
            </w:r>
            <w:proofErr w:type="spellEnd"/>
            <w:r>
              <w:rPr>
                <w:rFonts w:ascii="Times New Roman" w:hAnsi="Times New Roman" w:cs="Times New Roman"/>
                <w:sz w:val="24"/>
              </w:rPr>
              <w:t xml:space="preserve"> </w:t>
            </w:r>
            <w:proofErr w:type="spellStart"/>
            <w:r>
              <w:rPr>
                <w:rFonts w:ascii="Times New Roman" w:hAnsi="Times New Roman" w:cs="Times New Roman"/>
                <w:sz w:val="24"/>
              </w:rPr>
              <w:t>strategi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memunculkan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memecahkan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903"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68%</w:t>
            </w:r>
          </w:p>
        </w:tc>
      </w:tr>
      <w:tr w:rsidR="00432739" w:rsidRPr="00926299" w:rsidTr="004846A9">
        <w:tc>
          <w:tcPr>
            <w:tcW w:w="3206" w:type="dxa"/>
            <w:tcBorders>
              <w:top w:val="single" w:sz="4" w:space="0" w:color="auto"/>
              <w:bottom w:val="single" w:sz="4" w:space="0" w:color="auto"/>
            </w:tcBorders>
          </w:tcPr>
          <w:p w:rsidR="00432739" w:rsidRPr="00926299" w:rsidRDefault="00432739" w:rsidP="00330ADE">
            <w:pPr>
              <w:spacing w:line="276" w:lineRule="auto"/>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menggambarkan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digunaknnya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c>
          <w:tcPr>
            <w:tcW w:w="810"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903" w:type="dxa"/>
            <w:tcBorders>
              <w:top w:val="single" w:sz="4" w:space="0" w:color="auto"/>
              <w:bottom w:val="single" w:sz="4" w:space="0" w:color="auto"/>
            </w:tcBorders>
            <w:vAlign w:val="center"/>
          </w:tcPr>
          <w:p w:rsidR="00432739" w:rsidRPr="00ED579C" w:rsidRDefault="00432739"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83" w:type="dxa"/>
            <w:tcBorders>
              <w:top w:val="single" w:sz="4" w:space="0" w:color="auto"/>
              <w:bottom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68%</w:t>
            </w:r>
          </w:p>
        </w:tc>
      </w:tr>
      <w:tr w:rsidR="00432739" w:rsidRPr="00926299" w:rsidTr="004846A9">
        <w:tc>
          <w:tcPr>
            <w:tcW w:w="3206" w:type="dxa"/>
            <w:tcBorders>
              <w:top w:val="single" w:sz="4" w:space="0" w:color="auto"/>
              <w:left w:val="single" w:sz="4" w:space="0" w:color="auto"/>
              <w:bottom w:val="single" w:sz="4" w:space="0" w:color="auto"/>
            </w:tcBorders>
          </w:tcPr>
          <w:p w:rsidR="00432739" w:rsidRPr="00432739" w:rsidRDefault="00432739" w:rsidP="00330ADE">
            <w:pPr>
              <w:jc w:val="both"/>
              <w:rPr>
                <w:rFonts w:ascii="Times New Roman" w:hAnsi="Times New Roman" w:cs="Times New Roman"/>
                <w:sz w:val="24"/>
                <w:lang w:val="id-ID"/>
              </w:rPr>
            </w:pPr>
            <w:r>
              <w:rPr>
                <w:rFonts w:ascii="Times New Roman" w:hAnsi="Times New Roman" w:cs="Times New Roman"/>
                <w:sz w:val="24"/>
                <w:lang w:val="id-ID"/>
              </w:rPr>
              <w:t>Presentase rata-rata aspek</w:t>
            </w:r>
          </w:p>
        </w:tc>
        <w:tc>
          <w:tcPr>
            <w:tcW w:w="5526" w:type="dxa"/>
            <w:gridSpan w:val="6"/>
            <w:tcBorders>
              <w:top w:val="single" w:sz="4" w:space="0" w:color="auto"/>
              <w:bottom w:val="single" w:sz="4" w:space="0" w:color="auto"/>
              <w:right w:val="single" w:sz="4" w:space="0" w:color="auto"/>
            </w:tcBorders>
            <w:vAlign w:val="center"/>
          </w:tcPr>
          <w:p w:rsidR="00432739" w:rsidRPr="00432739" w:rsidRDefault="00432739" w:rsidP="00432739">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71% (baik)</w:t>
            </w:r>
          </w:p>
        </w:tc>
      </w:tr>
    </w:tbl>
    <w:p w:rsidR="004846A9" w:rsidRDefault="003D3F5B" w:rsidP="004846A9">
      <w:pPr>
        <w:spacing w:before="240" w:after="0"/>
        <w:ind w:right="6" w:firstLine="708"/>
        <w:jc w:val="both"/>
        <w:rPr>
          <w:rFonts w:ascii="Times New Roman" w:hAnsi="Times New Roman" w:cs="Times New Roman"/>
          <w:sz w:val="24"/>
        </w:rPr>
      </w:pPr>
      <w:r>
        <w:rPr>
          <w:rFonts w:ascii="Times New Roman" w:hAnsi="Times New Roman" w:cs="Times New Roman"/>
          <w:sz w:val="24"/>
        </w:rPr>
        <w:t>Tabel di</w:t>
      </w:r>
      <w:r w:rsidR="002E0609">
        <w:rPr>
          <w:rFonts w:ascii="Times New Roman" w:hAnsi="Times New Roman" w:cs="Times New Roman"/>
          <w:sz w:val="24"/>
        </w:rPr>
        <w:t xml:space="preserve"> </w:t>
      </w:r>
      <w:r>
        <w:rPr>
          <w:rFonts w:ascii="Times New Roman" w:hAnsi="Times New Roman" w:cs="Times New Roman"/>
          <w:sz w:val="24"/>
        </w:rPr>
        <w:t>atas menunjukan bahwa hampir setengahnya siswa (35%) kadang-kadang terbiasa bekerja atau bertindak sesuai rencana dengan presentase rata-rata bobot sebesar 78%</w:t>
      </w:r>
      <w:r w:rsidR="004846A9">
        <w:rPr>
          <w:rFonts w:ascii="Times New Roman" w:hAnsi="Times New Roman" w:cs="Times New Roman"/>
          <w:sz w:val="24"/>
        </w:rPr>
        <w:t>.</w:t>
      </w:r>
      <w:r>
        <w:rPr>
          <w:rFonts w:ascii="Times New Roman" w:hAnsi="Times New Roman" w:cs="Times New Roman"/>
          <w:sz w:val="24"/>
        </w:rPr>
        <w:t xml:space="preserve"> Hal ini menunjukan bahwa kebiasaan siswa dalam bekerja atau bertindak sesuai rencana berada pada kategori sangat baik.</w:t>
      </w:r>
      <w:r w:rsidR="004846A9">
        <w:rPr>
          <w:rFonts w:ascii="Times New Roman" w:hAnsi="Times New Roman" w:cs="Times New Roman"/>
          <w:sz w:val="24"/>
        </w:rPr>
        <w:t xml:space="preserve"> Diketahui pula bahwa hampir setengahnya siswa </w:t>
      </w:r>
      <w:r w:rsidR="006E1511">
        <w:rPr>
          <w:rFonts w:ascii="Times New Roman" w:hAnsi="Times New Roman" w:cs="Times New Roman"/>
          <w:sz w:val="24"/>
        </w:rPr>
        <w:t>sering</w:t>
      </w:r>
      <w:r w:rsidR="004846A9">
        <w:rPr>
          <w:rFonts w:ascii="Times New Roman" w:hAnsi="Times New Roman" w:cs="Times New Roman"/>
          <w:sz w:val="24"/>
        </w:rPr>
        <w:t xml:space="preserve"> </w:t>
      </w:r>
      <w:r w:rsidR="006E1511">
        <w:rPr>
          <w:rFonts w:ascii="Times New Roman" w:hAnsi="Times New Roman" w:cs="Times New Roman"/>
          <w:sz w:val="24"/>
        </w:rPr>
        <w:t>terbiasa sadar akan pemikiran dan tindakannya (42</w:t>
      </w:r>
      <w:r w:rsidR="004846A9">
        <w:rPr>
          <w:rFonts w:ascii="Times New Roman" w:hAnsi="Times New Roman" w:cs="Times New Roman"/>
          <w:sz w:val="24"/>
        </w:rPr>
        <w:t xml:space="preserve">%) kadang-kadang, </w:t>
      </w:r>
      <w:r w:rsidR="006E1511">
        <w:rPr>
          <w:rFonts w:ascii="Times New Roman" w:hAnsi="Times New Roman" w:cs="Times New Roman"/>
          <w:sz w:val="24"/>
        </w:rPr>
        <w:t>terbiasa merancang strategi untuk memunculkan informasi yang diperlukan dalam memecahkan masalah</w:t>
      </w:r>
      <w:r w:rsidR="004846A9">
        <w:rPr>
          <w:rFonts w:ascii="Times New Roman" w:hAnsi="Times New Roman" w:cs="Times New Roman"/>
          <w:sz w:val="24"/>
        </w:rPr>
        <w:t xml:space="preserve"> (39%) dan sering</w:t>
      </w:r>
      <w:r w:rsidR="006E1511">
        <w:rPr>
          <w:rFonts w:ascii="Times New Roman" w:hAnsi="Times New Roman" w:cs="Times New Roman"/>
          <w:sz w:val="24"/>
        </w:rPr>
        <w:t xml:space="preserve"> juga kadang-kadang</w:t>
      </w:r>
      <w:r w:rsidR="004846A9">
        <w:rPr>
          <w:rFonts w:ascii="Times New Roman" w:hAnsi="Times New Roman" w:cs="Times New Roman"/>
          <w:sz w:val="24"/>
        </w:rPr>
        <w:t xml:space="preserve"> </w:t>
      </w:r>
      <w:r w:rsidR="006E1511">
        <w:rPr>
          <w:rFonts w:ascii="Times New Roman" w:hAnsi="Times New Roman" w:cs="Times New Roman"/>
          <w:sz w:val="24"/>
        </w:rPr>
        <w:t>terbiasa menggambarkan langkah-langkah digunaknnya untuk melakukan pemecahan masalah (41</w:t>
      </w:r>
      <w:r w:rsidR="008C1511">
        <w:rPr>
          <w:rFonts w:ascii="Times New Roman" w:hAnsi="Times New Roman" w:cs="Times New Roman"/>
          <w:sz w:val="24"/>
        </w:rPr>
        <w:t>%), dengan</w:t>
      </w:r>
      <w:r w:rsidR="004846A9">
        <w:rPr>
          <w:rFonts w:ascii="Times New Roman" w:hAnsi="Times New Roman" w:cs="Times New Roman"/>
          <w:sz w:val="24"/>
        </w:rPr>
        <w:t xml:space="preserve"> presentase bobot</w:t>
      </w:r>
      <w:r w:rsidR="006E1511">
        <w:rPr>
          <w:rFonts w:ascii="Times New Roman" w:hAnsi="Times New Roman" w:cs="Times New Roman"/>
          <w:sz w:val="24"/>
        </w:rPr>
        <w:t xml:space="preserve"> sikap berturut-turut sebesar 69% dan 68</w:t>
      </w:r>
      <w:r w:rsidR="004846A9">
        <w:rPr>
          <w:rFonts w:ascii="Times New Roman" w:hAnsi="Times New Roman" w:cs="Times New Roman"/>
          <w:sz w:val="24"/>
        </w:rPr>
        <w:t xml:space="preserve">% atau berada pada kategori baik. </w:t>
      </w:r>
    </w:p>
    <w:p w:rsidR="006B1A7A" w:rsidRPr="0069522F" w:rsidRDefault="006B1A7A" w:rsidP="006B1A7A">
      <w:pPr>
        <w:pStyle w:val="BodyText"/>
        <w:ind w:right="151" w:firstLine="500"/>
        <w:jc w:val="both"/>
        <w:rPr>
          <w:rFonts w:ascii="Times New Roman" w:hAnsi="Times New Roman" w:cs="Times New Roman"/>
          <w:b/>
          <w:sz w:val="24"/>
          <w:szCs w:val="24"/>
        </w:rPr>
      </w:pPr>
      <w:r>
        <w:rPr>
          <w:rFonts w:ascii="Times New Roman" w:hAnsi="Times New Roman" w:cs="Times New Roman"/>
          <w:sz w:val="24"/>
          <w:szCs w:val="24"/>
        </w:rPr>
        <w:t>I</w:t>
      </w:r>
      <w:r w:rsidRPr="00DD2A2C">
        <w:rPr>
          <w:rFonts w:ascii="Times New Roman" w:hAnsi="Times New Roman" w:cs="Times New Roman"/>
          <w:sz w:val="24"/>
          <w:szCs w:val="24"/>
        </w:rPr>
        <w:t>ni menunjukkan bahwa sebagian besar siswa mengetahui apa yang mereka ketahui dan tidak ketahui, mampu memikirkan pemikirannya sendiri, membandingkan dan membuat prediksi, serta memantau pemikiran, persepsi, keputusan, dan tindakannya.</w:t>
      </w:r>
      <w:r>
        <w:rPr>
          <w:rFonts w:ascii="Times New Roman" w:hAnsi="Times New Roman" w:cs="Times New Roman"/>
          <w:sz w:val="24"/>
          <w:szCs w:val="24"/>
        </w:rPr>
        <w:t xml:space="preserve"> </w:t>
      </w:r>
      <w:r w:rsidRPr="0069522F">
        <w:rPr>
          <w:rFonts w:ascii="Times New Roman" w:hAnsi="Times New Roman" w:cs="Times New Roman"/>
          <w:sz w:val="24"/>
          <w:szCs w:val="24"/>
        </w:rPr>
        <w:t>Hal ini masih sesuai menurut (</w:t>
      </w:r>
      <w:r w:rsidR="001F3777">
        <w:rPr>
          <w:rFonts w:ascii="Times New Roman" w:hAnsi="Times New Roman" w:cs="Times New Roman"/>
          <w:sz w:val="24"/>
          <w:szCs w:val="24"/>
        </w:rPr>
        <w:t>Sumarmo dan</w:t>
      </w:r>
      <w:r w:rsidR="00446EBA">
        <w:rPr>
          <w:rFonts w:ascii="Times New Roman" w:hAnsi="Times New Roman" w:cs="Times New Roman"/>
          <w:sz w:val="24"/>
          <w:szCs w:val="24"/>
        </w:rPr>
        <w:t xml:space="preserve"> Utari, 2012</w:t>
      </w:r>
      <w:r w:rsidRPr="0069522F">
        <w:rPr>
          <w:rFonts w:ascii="Times New Roman" w:hAnsi="Times New Roman" w:cs="Times New Roman"/>
          <w:sz w:val="24"/>
          <w:szCs w:val="24"/>
        </w:rPr>
        <w:t xml:space="preserve">) </w:t>
      </w:r>
      <w:r w:rsidRPr="00DD2A2C">
        <w:rPr>
          <w:rFonts w:ascii="Times New Roman" w:hAnsi="Times New Roman" w:cs="Times New Roman"/>
          <w:sz w:val="24"/>
          <w:szCs w:val="24"/>
        </w:rPr>
        <w:t xml:space="preserve">Kemampuan siswa </w:t>
      </w:r>
      <w:r>
        <w:rPr>
          <w:rFonts w:ascii="Times New Roman" w:hAnsi="Times New Roman" w:cs="Times New Roman"/>
          <w:sz w:val="24"/>
          <w:szCs w:val="24"/>
        </w:rPr>
        <w:t xml:space="preserve">untuk mengenali langkah-langkah </w:t>
      </w:r>
      <w:r w:rsidRPr="00DD2A2C">
        <w:rPr>
          <w:rFonts w:ascii="Times New Roman" w:hAnsi="Times New Roman" w:cs="Times New Roman"/>
          <w:sz w:val="24"/>
          <w:szCs w:val="24"/>
        </w:rPr>
        <w:t xml:space="preserve">yang dapat digunakan untuk memecahkan masalah dan merancang strategi untuk </w:t>
      </w:r>
      <w:r w:rsidRPr="00DD2A2C">
        <w:rPr>
          <w:rFonts w:ascii="Times New Roman" w:hAnsi="Times New Roman" w:cs="Times New Roman"/>
          <w:sz w:val="24"/>
          <w:szCs w:val="24"/>
        </w:rPr>
        <w:lastRenderedPageBreak/>
        <w:t>menghasilkan informasi yang dibutuhkan untuk mencerminkan dan menilai produktivitas berpikir</w:t>
      </w:r>
      <w:r>
        <w:rPr>
          <w:rFonts w:ascii="Times New Roman" w:hAnsi="Times New Roman" w:cs="Times New Roman"/>
          <w:sz w:val="24"/>
          <w:szCs w:val="24"/>
        </w:rPr>
        <w:t>.</w:t>
      </w:r>
    </w:p>
    <w:p w:rsidR="006B1A7A" w:rsidRPr="009A3ECB" w:rsidRDefault="006B1A7A" w:rsidP="006B1A7A">
      <w:pPr>
        <w:pStyle w:val="BodyText"/>
        <w:numPr>
          <w:ilvl w:val="0"/>
          <w:numId w:val="4"/>
        </w:numPr>
        <w:ind w:right="151"/>
        <w:jc w:val="both"/>
        <w:rPr>
          <w:rFonts w:ascii="Times New Roman" w:hAnsi="Times New Roman" w:cs="Times New Roman"/>
          <w:b/>
          <w:sz w:val="24"/>
        </w:rPr>
      </w:pPr>
      <w:r w:rsidRPr="009108EE">
        <w:rPr>
          <w:rFonts w:ascii="Times New Roman" w:hAnsi="Times New Roman" w:cs="Times New Roman"/>
          <w:b/>
          <w:sz w:val="24"/>
        </w:rPr>
        <w:t>Analisis Data angket mengenai Thingking Flexibility</w:t>
      </w:r>
    </w:p>
    <w:p w:rsidR="006E1511" w:rsidRDefault="006B1A7A" w:rsidP="00373D8D">
      <w:pPr>
        <w:pStyle w:val="BodyText"/>
        <w:spacing w:before="1"/>
        <w:ind w:right="154" w:firstLine="564"/>
        <w:jc w:val="both"/>
        <w:rPr>
          <w:rFonts w:ascii="Times New Roman" w:hAnsi="Times New Roman" w:cs="Times New Roman"/>
          <w:sz w:val="24"/>
          <w:szCs w:val="24"/>
        </w:rPr>
      </w:pPr>
      <w:r w:rsidRPr="00D34B6D">
        <w:rPr>
          <w:rFonts w:ascii="Times New Roman" w:hAnsi="Times New Roman" w:cs="Times New Roman"/>
          <w:sz w:val="24"/>
          <w:szCs w:val="24"/>
        </w:rPr>
        <w:t xml:space="preserve">Aspek kedua dalam </w:t>
      </w:r>
      <w:r w:rsidRPr="00D34B6D">
        <w:rPr>
          <w:rFonts w:ascii="Times New Roman" w:hAnsi="Times New Roman" w:cs="Times New Roman"/>
          <w:i/>
          <w:sz w:val="24"/>
          <w:szCs w:val="24"/>
        </w:rPr>
        <w:t xml:space="preserve">habits of mind </w:t>
      </w:r>
      <w:r w:rsidRPr="00D34B6D">
        <w:rPr>
          <w:rFonts w:ascii="Times New Roman" w:hAnsi="Times New Roman" w:cs="Times New Roman"/>
          <w:sz w:val="24"/>
          <w:szCs w:val="24"/>
        </w:rPr>
        <w:t>ialah</w:t>
      </w:r>
      <w:r>
        <w:rPr>
          <w:rFonts w:ascii="Times New Roman" w:hAnsi="Times New Roman" w:cs="Times New Roman"/>
          <w:i/>
          <w:sz w:val="24"/>
          <w:szCs w:val="24"/>
        </w:rPr>
        <w:t xml:space="preserve"> thingking flexibility</w:t>
      </w:r>
      <w:r w:rsidRPr="00D34B6D">
        <w:rPr>
          <w:rFonts w:ascii="Times New Roman" w:hAnsi="Times New Roman" w:cs="Times New Roman"/>
          <w:i/>
          <w:sz w:val="24"/>
          <w:szCs w:val="24"/>
        </w:rPr>
        <w:t xml:space="preserve"> </w:t>
      </w:r>
      <w:r>
        <w:rPr>
          <w:rFonts w:ascii="Times New Roman" w:hAnsi="Times New Roman" w:cs="Times New Roman"/>
          <w:sz w:val="24"/>
          <w:szCs w:val="24"/>
        </w:rPr>
        <w:t xml:space="preserve"> yang</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terdapat</w:t>
      </w:r>
      <w:r w:rsidRPr="00D34B6D">
        <w:rPr>
          <w:rFonts w:ascii="Times New Roman" w:hAnsi="Times New Roman" w:cs="Times New Roman"/>
          <w:spacing w:val="60"/>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00792D6F">
        <w:rPr>
          <w:rFonts w:ascii="Times New Roman" w:hAnsi="Times New Roman" w:cs="Times New Roman"/>
          <w:sz w:val="24"/>
          <w:szCs w:val="24"/>
        </w:rPr>
        <w:t>empat</w:t>
      </w:r>
      <w:r w:rsidRPr="00D34B6D">
        <w:rPr>
          <w:rFonts w:ascii="Times New Roman" w:hAnsi="Times New Roman" w:cs="Times New Roman"/>
          <w:sz w:val="24"/>
          <w:szCs w:val="24"/>
        </w:rPr>
        <w:t xml:space="preserve"> indikator.</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Hasil</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pengolahan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data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angket</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ialah</w:t>
      </w:r>
      <w:r w:rsidRPr="00D34B6D">
        <w:rPr>
          <w:rFonts w:ascii="Times New Roman" w:hAnsi="Times New Roman" w:cs="Times New Roman"/>
          <w:i/>
          <w:sz w:val="24"/>
          <w:szCs w:val="24"/>
        </w:rPr>
        <w:t xml:space="preserve"> thingking </w:t>
      </w:r>
      <w:r>
        <w:rPr>
          <w:rFonts w:ascii="Times New Roman" w:hAnsi="Times New Roman" w:cs="Times New Roman"/>
          <w:i/>
          <w:sz w:val="24"/>
          <w:szCs w:val="24"/>
        </w:rPr>
        <w:t>flexibility</w:t>
      </w:r>
      <w:r w:rsidRPr="00D34B6D">
        <w:rPr>
          <w:rFonts w:ascii="Times New Roman" w:hAnsi="Times New Roman" w:cs="Times New Roman"/>
          <w:i/>
          <w:sz w:val="24"/>
          <w:szCs w:val="24"/>
        </w:rPr>
        <w:t xml:space="preserve"> </w:t>
      </w:r>
      <w:r w:rsidRPr="00D34B6D">
        <w:rPr>
          <w:rFonts w:ascii="Times New Roman" w:hAnsi="Times New Roman" w:cs="Times New Roman"/>
          <w:sz w:val="24"/>
          <w:szCs w:val="24"/>
        </w:rPr>
        <w:t>disajikan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Tabel</w:t>
      </w:r>
      <w:r w:rsidR="00B10E8B">
        <w:rPr>
          <w:rFonts w:ascii="Times New Roman" w:hAnsi="Times New Roman" w:cs="Times New Roman"/>
          <w:sz w:val="24"/>
          <w:szCs w:val="24"/>
        </w:rPr>
        <w:t xml:space="preserve"> 7</w:t>
      </w:r>
      <w:r>
        <w:rPr>
          <w:rFonts w:ascii="Times New Roman" w:hAnsi="Times New Roman" w:cs="Times New Roman"/>
          <w:sz w:val="24"/>
          <w:szCs w:val="24"/>
        </w:rPr>
        <w:t>.</w:t>
      </w:r>
    </w:p>
    <w:p w:rsidR="006B1A7A" w:rsidRPr="009D5CAD" w:rsidRDefault="00B10E8B" w:rsidP="006B1A7A">
      <w:pPr>
        <w:pStyle w:val="BodyText"/>
        <w:ind w:right="6"/>
        <w:jc w:val="center"/>
        <w:rPr>
          <w:rFonts w:ascii="Times New Roman" w:hAnsi="Times New Roman" w:cs="Times New Roman"/>
          <w:i/>
          <w:iCs/>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7</w:t>
      </w:r>
      <w:r w:rsidR="006B1A7A">
        <w:rPr>
          <w:rFonts w:ascii="Times New Roman" w:hAnsi="Times New Roman" w:cs="Times New Roman"/>
          <w:lang w:val="en-US"/>
        </w:rPr>
        <w:t xml:space="preserve">. </w:t>
      </w:r>
      <w:proofErr w:type="spellStart"/>
      <w:r w:rsidR="006B1A7A">
        <w:rPr>
          <w:rFonts w:ascii="Times New Roman" w:hAnsi="Times New Roman" w:cs="Times New Roman"/>
          <w:lang w:val="en-US"/>
        </w:rPr>
        <w:t>Aspek</w:t>
      </w:r>
      <w:proofErr w:type="spellEnd"/>
      <w:r w:rsidR="006B1A7A" w:rsidRPr="009D5CAD">
        <w:rPr>
          <w:rFonts w:ascii="Times New Roman" w:hAnsi="Times New Roman" w:cs="Times New Roman"/>
          <w:lang w:val="en-US"/>
        </w:rPr>
        <w:t xml:space="preserve"> </w:t>
      </w:r>
      <w:r w:rsidR="006B1A7A" w:rsidRPr="00D34B6D">
        <w:rPr>
          <w:rFonts w:ascii="Times New Roman" w:hAnsi="Times New Roman" w:cs="Times New Roman"/>
          <w:i/>
          <w:sz w:val="24"/>
          <w:szCs w:val="24"/>
        </w:rPr>
        <w:t xml:space="preserve">thingking </w:t>
      </w:r>
      <w:r w:rsidR="006B1A7A">
        <w:rPr>
          <w:rFonts w:ascii="Times New Roman" w:hAnsi="Times New Roman" w:cs="Times New Roman"/>
          <w:i/>
          <w:sz w:val="24"/>
          <w:szCs w:val="24"/>
        </w:rPr>
        <w:t>flexibility</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810"/>
        <w:gridCol w:w="810"/>
        <w:gridCol w:w="810"/>
        <w:gridCol w:w="810"/>
        <w:gridCol w:w="1015"/>
        <w:gridCol w:w="1383"/>
      </w:tblGrid>
      <w:tr w:rsidR="006D0213" w:rsidRPr="00926299" w:rsidTr="008C1511">
        <w:tc>
          <w:tcPr>
            <w:tcW w:w="3093" w:type="dxa"/>
            <w:vMerge w:val="restart"/>
            <w:tcBorders>
              <w:top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rPr>
            </w:pPr>
            <w:r w:rsidRPr="00926299">
              <w:rPr>
                <w:rFonts w:ascii="Times New Roman" w:hAnsi="Times New Roman" w:cs="Times New Roman"/>
                <w:sz w:val="24"/>
                <w:szCs w:val="24"/>
                <w:lang w:val="id-ID"/>
              </w:rPr>
              <w:t>Indikator</w:t>
            </w:r>
          </w:p>
        </w:tc>
        <w:tc>
          <w:tcPr>
            <w:tcW w:w="4256" w:type="dxa"/>
            <w:gridSpan w:val="5"/>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Presentase</w:t>
            </w:r>
          </w:p>
        </w:tc>
        <w:tc>
          <w:tcPr>
            <w:tcW w:w="1383" w:type="dxa"/>
            <w:vMerge w:val="restart"/>
            <w:tcBorders>
              <w:top w:val="single" w:sz="4" w:space="0" w:color="auto"/>
            </w:tcBorders>
            <w:vAlign w:val="center"/>
          </w:tcPr>
          <w:p w:rsidR="006D0213" w:rsidRPr="00926299" w:rsidRDefault="006D0213" w:rsidP="006D0213">
            <w:pPr>
              <w:pStyle w:val="BodyText"/>
              <w:spacing w:before="1"/>
              <w:ind w:right="154"/>
              <w:jc w:val="center"/>
              <w:rPr>
                <w:rFonts w:ascii="Times New Roman" w:hAnsi="Times New Roman" w:cs="Times New Roman"/>
                <w:sz w:val="24"/>
                <w:szCs w:val="24"/>
              </w:rPr>
            </w:pPr>
            <w:r>
              <w:rPr>
                <w:rFonts w:ascii="Times New Roman" w:hAnsi="Times New Roman" w:cs="Times New Roman"/>
                <w:sz w:val="24"/>
                <w:szCs w:val="24"/>
                <w:lang w:val="id-ID"/>
              </w:rPr>
              <w:t>Presentase rata-rata bobot per item</w:t>
            </w:r>
          </w:p>
        </w:tc>
      </w:tr>
      <w:tr w:rsidR="006D0213" w:rsidRPr="00926299" w:rsidTr="008C1511">
        <w:tc>
          <w:tcPr>
            <w:tcW w:w="3093" w:type="dxa"/>
            <w:vMerge/>
            <w:tcBorders>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SL</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SR</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KK</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J</w:t>
            </w:r>
          </w:p>
        </w:tc>
        <w:tc>
          <w:tcPr>
            <w:tcW w:w="1016"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TP</w:t>
            </w:r>
          </w:p>
        </w:tc>
        <w:tc>
          <w:tcPr>
            <w:tcW w:w="1383" w:type="dxa"/>
            <w:vMerge/>
            <w:tcBorders>
              <w:bottom w:val="single" w:sz="4" w:space="0" w:color="auto"/>
            </w:tcBorders>
            <w:vAlign w:val="center"/>
          </w:tcPr>
          <w:p w:rsidR="006D0213" w:rsidRPr="00926299" w:rsidRDefault="006D0213" w:rsidP="006D0213">
            <w:pPr>
              <w:pStyle w:val="BodyText"/>
              <w:spacing w:before="1"/>
              <w:ind w:right="154"/>
              <w:jc w:val="center"/>
              <w:rPr>
                <w:rFonts w:ascii="Times New Roman" w:hAnsi="Times New Roman" w:cs="Times New Roman"/>
                <w:sz w:val="24"/>
                <w:szCs w:val="24"/>
              </w:rPr>
            </w:pPr>
          </w:p>
        </w:tc>
      </w:tr>
      <w:tr w:rsidR="006D0213" w:rsidRPr="00926299" w:rsidTr="008C1511">
        <w:tc>
          <w:tcPr>
            <w:tcW w:w="3093"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berfikiran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terbuka</w:t>
            </w:r>
            <w:proofErr w:type="spellEnd"/>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47%</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016"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83" w:type="dxa"/>
            <w:tcBorders>
              <w:top w:val="single" w:sz="4" w:space="0" w:color="auto"/>
              <w:bottom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84%</w:t>
            </w:r>
          </w:p>
        </w:tc>
      </w:tr>
      <w:tr w:rsidR="006D0213" w:rsidRPr="00926299" w:rsidTr="008C1511">
        <w:tc>
          <w:tcPr>
            <w:tcW w:w="3093" w:type="dxa"/>
            <w:tcBorders>
              <w:top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ide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gagasan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45%</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1016"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383" w:type="dxa"/>
            <w:tcBorders>
              <w:top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59%</w:t>
            </w:r>
          </w:p>
        </w:tc>
      </w:tr>
      <w:tr w:rsidR="006D0213" w:rsidRPr="00926299" w:rsidTr="008C1511">
        <w:tc>
          <w:tcPr>
            <w:tcW w:w="3093"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pemikiran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tambahan</w:t>
            </w:r>
            <w:proofErr w:type="spellEnd"/>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016"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383" w:type="dxa"/>
            <w:tcBorders>
              <w:top w:val="single" w:sz="4" w:space="0" w:color="auto"/>
              <w:bottom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73%</w:t>
            </w:r>
          </w:p>
        </w:tc>
      </w:tr>
      <w:tr w:rsidR="006D0213" w:rsidRPr="00926299" w:rsidTr="008C1511">
        <w:tc>
          <w:tcPr>
            <w:tcW w:w="3093" w:type="dxa"/>
            <w:tcBorders>
              <w:top w:val="single" w:sz="4" w:space="0" w:color="auto"/>
              <w:bottom w:val="single" w:sz="4" w:space="0" w:color="auto"/>
            </w:tcBorders>
          </w:tcPr>
          <w:p w:rsidR="006D0213" w:rsidRPr="00926299" w:rsidRDefault="006D0213" w:rsidP="00170B48">
            <w:pPr>
              <w:spacing w:line="276" w:lineRule="auto"/>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pemecahan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51%</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16"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383" w:type="dxa"/>
            <w:tcBorders>
              <w:top w:val="single" w:sz="4" w:space="0" w:color="auto"/>
              <w:bottom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62%</w:t>
            </w:r>
          </w:p>
        </w:tc>
      </w:tr>
      <w:tr w:rsidR="006D0213" w:rsidRPr="00926299" w:rsidTr="008C1511">
        <w:tc>
          <w:tcPr>
            <w:tcW w:w="3093" w:type="dxa"/>
            <w:tcBorders>
              <w:top w:val="single" w:sz="4" w:space="0" w:color="auto"/>
              <w:left w:val="single" w:sz="4" w:space="0" w:color="auto"/>
              <w:bottom w:val="single" w:sz="4" w:space="0" w:color="auto"/>
            </w:tcBorders>
          </w:tcPr>
          <w:p w:rsidR="006D0213" w:rsidRPr="00432739" w:rsidRDefault="006D0213" w:rsidP="006D0213">
            <w:pPr>
              <w:jc w:val="both"/>
              <w:rPr>
                <w:rFonts w:ascii="Times New Roman" w:hAnsi="Times New Roman" w:cs="Times New Roman"/>
                <w:sz w:val="24"/>
                <w:lang w:val="id-ID"/>
              </w:rPr>
            </w:pPr>
            <w:r>
              <w:rPr>
                <w:rFonts w:ascii="Times New Roman" w:hAnsi="Times New Roman" w:cs="Times New Roman"/>
                <w:sz w:val="24"/>
                <w:lang w:val="id-ID"/>
              </w:rPr>
              <w:t>Presentase rata-rata aspek</w:t>
            </w:r>
          </w:p>
        </w:tc>
        <w:tc>
          <w:tcPr>
            <w:tcW w:w="5639" w:type="dxa"/>
            <w:gridSpan w:val="6"/>
            <w:tcBorders>
              <w:top w:val="single" w:sz="4" w:space="0" w:color="auto"/>
              <w:bottom w:val="single" w:sz="4" w:space="0" w:color="auto"/>
              <w:right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70% (baik)</w:t>
            </w:r>
          </w:p>
        </w:tc>
      </w:tr>
    </w:tbl>
    <w:p w:rsidR="008C1511" w:rsidRDefault="008C1511" w:rsidP="008428A9">
      <w:pPr>
        <w:spacing w:before="240" w:after="0"/>
        <w:ind w:right="6" w:firstLine="708"/>
        <w:jc w:val="both"/>
        <w:rPr>
          <w:rFonts w:ascii="Times New Roman" w:hAnsi="Times New Roman" w:cs="Times New Roman"/>
          <w:sz w:val="24"/>
        </w:rPr>
      </w:pPr>
      <w:r>
        <w:rPr>
          <w:rFonts w:ascii="Times New Roman" w:hAnsi="Times New Roman" w:cs="Times New Roman"/>
          <w:sz w:val="24"/>
        </w:rPr>
        <w:t>Berdasarkan hasil tabel di</w:t>
      </w:r>
      <w:r w:rsidR="002E0609">
        <w:rPr>
          <w:rFonts w:ascii="Times New Roman" w:hAnsi="Times New Roman" w:cs="Times New Roman"/>
          <w:sz w:val="24"/>
        </w:rPr>
        <w:t xml:space="preserve"> </w:t>
      </w:r>
      <w:r>
        <w:rPr>
          <w:rFonts w:ascii="Times New Roman" w:hAnsi="Times New Roman" w:cs="Times New Roman"/>
          <w:sz w:val="24"/>
        </w:rPr>
        <w:t xml:space="preserve">atas menunjukan bahwa hampir setengahnya siswa (47%) sering terbiasa berfikiran terbuka dengan presentase rata-rata bobot sebesar 78%. Hal ini menunjukan bahwa kebiasaan </w:t>
      </w:r>
      <w:r w:rsidR="00F54591">
        <w:rPr>
          <w:rFonts w:ascii="Times New Roman" w:hAnsi="Times New Roman" w:cs="Times New Roman"/>
          <w:sz w:val="24"/>
        </w:rPr>
        <w:t xml:space="preserve">siswa </w:t>
      </w:r>
      <w:r>
        <w:rPr>
          <w:rFonts w:ascii="Times New Roman" w:hAnsi="Times New Roman" w:cs="Times New Roman"/>
          <w:sz w:val="24"/>
        </w:rPr>
        <w:t xml:space="preserve">terbiasa dalam berfikiran terbuka berada pada kategori sangat baik. Diketahui pula bahwa hampir setengahnya siswa kadang-kadang terbiasa memiliki banyak ide dan gagasan mengenai suatu hal (45%), </w:t>
      </w:r>
      <w:r w:rsidR="00D13BF6">
        <w:rPr>
          <w:rFonts w:ascii="Times New Roman" w:hAnsi="Times New Roman" w:cs="Times New Roman"/>
          <w:sz w:val="24"/>
        </w:rPr>
        <w:t xml:space="preserve">dan </w:t>
      </w:r>
      <w:r>
        <w:rPr>
          <w:rFonts w:ascii="Times New Roman" w:hAnsi="Times New Roman" w:cs="Times New Roman"/>
          <w:sz w:val="24"/>
        </w:rPr>
        <w:t>terbiasa mengubah pandangan atau pemikiran mereka saat mendapat informasi baru atau tambahan (36%)</w:t>
      </w:r>
      <w:r w:rsidR="00D13BF6">
        <w:rPr>
          <w:rFonts w:ascii="Times New Roman" w:hAnsi="Times New Roman" w:cs="Times New Roman"/>
          <w:sz w:val="24"/>
        </w:rPr>
        <w:t>. Serta pada indikator terakhir sebagian besar siswa kadang-kadang terbiasa menggunakan berbagai cara pemecahan masalah untuk menyelesaikan masalah yang sama (5</w:t>
      </w:r>
      <w:r>
        <w:rPr>
          <w:rFonts w:ascii="Times New Roman" w:hAnsi="Times New Roman" w:cs="Times New Roman"/>
          <w:sz w:val="24"/>
        </w:rPr>
        <w:t>1%), dengan</w:t>
      </w:r>
      <w:r w:rsidR="00D13BF6">
        <w:rPr>
          <w:rFonts w:ascii="Times New Roman" w:hAnsi="Times New Roman" w:cs="Times New Roman"/>
          <w:sz w:val="24"/>
        </w:rPr>
        <w:t xml:space="preserve"> naik</w:t>
      </w:r>
      <w:r>
        <w:rPr>
          <w:rFonts w:ascii="Times New Roman" w:hAnsi="Times New Roman" w:cs="Times New Roman"/>
          <w:sz w:val="24"/>
        </w:rPr>
        <w:t xml:space="preserve"> presentase bobot</w:t>
      </w:r>
      <w:r w:rsidR="00D13BF6">
        <w:rPr>
          <w:rFonts w:ascii="Times New Roman" w:hAnsi="Times New Roman" w:cs="Times New Roman"/>
          <w:sz w:val="24"/>
        </w:rPr>
        <w:t xml:space="preserve"> sikap berturut-turut sebesar 5</w:t>
      </w:r>
      <w:r>
        <w:rPr>
          <w:rFonts w:ascii="Times New Roman" w:hAnsi="Times New Roman" w:cs="Times New Roman"/>
          <w:sz w:val="24"/>
        </w:rPr>
        <w:t>9%</w:t>
      </w:r>
      <w:r w:rsidR="00D13BF6">
        <w:rPr>
          <w:rFonts w:ascii="Times New Roman" w:hAnsi="Times New Roman" w:cs="Times New Roman"/>
          <w:sz w:val="24"/>
        </w:rPr>
        <w:t>, 73%, dan 62</w:t>
      </w:r>
      <w:r>
        <w:rPr>
          <w:rFonts w:ascii="Times New Roman" w:hAnsi="Times New Roman" w:cs="Times New Roman"/>
          <w:sz w:val="24"/>
        </w:rPr>
        <w:t xml:space="preserve">% atau berada pada kategori baik. </w:t>
      </w:r>
    </w:p>
    <w:p w:rsidR="002F6552" w:rsidRPr="00F37C78" w:rsidRDefault="006B1A7A" w:rsidP="00F37C78">
      <w:pPr>
        <w:pStyle w:val="BodyText"/>
        <w:ind w:right="151" w:firstLine="578"/>
        <w:jc w:val="both"/>
        <w:rPr>
          <w:rFonts w:ascii="Times New Roman" w:hAnsi="Times New Roman" w:cs="Times New Roman"/>
          <w:sz w:val="24"/>
        </w:rPr>
      </w:pPr>
      <w:r>
        <w:rPr>
          <w:rFonts w:ascii="Times New Roman" w:hAnsi="Times New Roman" w:cs="Times New Roman"/>
          <w:sz w:val="24"/>
        </w:rPr>
        <w:t>Ini menunjukkan bahwa</w:t>
      </w:r>
      <w:r w:rsidRPr="00BC3727">
        <w:rPr>
          <w:rFonts w:ascii="Times New Roman" w:hAnsi="Times New Roman" w:cs="Times New Roman"/>
          <w:sz w:val="24"/>
        </w:rPr>
        <w:t xml:space="preserve"> sebagian besar siswa memiliki kontrol yang kuat, dapat berubah pikiran ketika disajikan dengan data baru, mencari dan melaksanakan berbagai tujuan dan aktivitas secara bersamaan, dan menggunakan berbagai strategi pemecahan masalah. </w:t>
      </w:r>
      <w:r>
        <w:rPr>
          <w:rFonts w:ascii="Times New Roman" w:hAnsi="Times New Roman" w:cs="Times New Roman"/>
          <w:sz w:val="24"/>
        </w:rPr>
        <w:t>M</w:t>
      </w:r>
      <w:r w:rsidRPr="00BC3727">
        <w:rPr>
          <w:rFonts w:ascii="Times New Roman" w:hAnsi="Times New Roman" w:cs="Times New Roman"/>
          <w:sz w:val="24"/>
        </w:rPr>
        <w:t xml:space="preserve">ereka mengetahui kapan harus </w:t>
      </w:r>
      <w:r>
        <w:rPr>
          <w:rFonts w:ascii="Times New Roman" w:hAnsi="Times New Roman" w:cs="Times New Roman"/>
          <w:sz w:val="24"/>
        </w:rPr>
        <w:t>berpikir secara luas atau komperhensif</w:t>
      </w:r>
      <w:r w:rsidRPr="00BC3727">
        <w:rPr>
          <w:rFonts w:ascii="Times New Roman" w:hAnsi="Times New Roman" w:cs="Times New Roman"/>
          <w:sz w:val="24"/>
        </w:rPr>
        <w:t xml:space="preserve"> dan kapan harus berpikir secara cermat dan mendetail</w:t>
      </w:r>
      <w:r>
        <w:rPr>
          <w:rFonts w:ascii="Times New Roman" w:hAnsi="Times New Roman" w:cs="Times New Roman"/>
          <w:sz w:val="24"/>
        </w:rPr>
        <w:t xml:space="preserve">. Hal ini masih sesuai menurut </w:t>
      </w:r>
      <w:r w:rsidR="002F6552" w:rsidRPr="0069522F">
        <w:rPr>
          <w:rFonts w:ascii="Times New Roman" w:hAnsi="Times New Roman" w:cs="Times New Roman"/>
          <w:sz w:val="24"/>
          <w:szCs w:val="24"/>
        </w:rPr>
        <w:t>(</w:t>
      </w:r>
      <w:r w:rsidR="001F3777">
        <w:rPr>
          <w:rFonts w:ascii="Times New Roman" w:hAnsi="Times New Roman" w:cs="Times New Roman"/>
          <w:sz w:val="24"/>
          <w:szCs w:val="24"/>
        </w:rPr>
        <w:t>Sumarmo dan</w:t>
      </w:r>
      <w:r w:rsidR="002F6552">
        <w:rPr>
          <w:rFonts w:ascii="Times New Roman" w:hAnsi="Times New Roman" w:cs="Times New Roman"/>
          <w:sz w:val="24"/>
          <w:szCs w:val="24"/>
        </w:rPr>
        <w:t xml:space="preserve"> </w:t>
      </w:r>
      <w:r w:rsidR="002F6552">
        <w:rPr>
          <w:rFonts w:ascii="Times New Roman" w:hAnsi="Times New Roman" w:cs="Times New Roman"/>
          <w:sz w:val="24"/>
          <w:szCs w:val="24"/>
        </w:rPr>
        <w:lastRenderedPageBreak/>
        <w:t>Utari, 2012</w:t>
      </w:r>
      <w:r w:rsidR="002F6552" w:rsidRPr="0069522F">
        <w:rPr>
          <w:rFonts w:ascii="Times New Roman" w:hAnsi="Times New Roman" w:cs="Times New Roman"/>
          <w:sz w:val="24"/>
          <w:szCs w:val="24"/>
        </w:rPr>
        <w:t>)</w:t>
      </w:r>
      <w:r w:rsidR="002F6552">
        <w:rPr>
          <w:rFonts w:ascii="Times New Roman" w:hAnsi="Times New Roman" w:cs="Times New Roman"/>
          <w:sz w:val="24"/>
          <w:szCs w:val="24"/>
        </w:rPr>
        <w:t xml:space="preserve"> </w:t>
      </w:r>
      <w:r w:rsidRPr="00550DBF">
        <w:rPr>
          <w:rFonts w:ascii="Times New Roman" w:hAnsi="Times New Roman" w:cs="Times New Roman"/>
          <w:sz w:val="24"/>
        </w:rPr>
        <w:t xml:space="preserve">Siswa yang berpikir dengan fleksibel </w:t>
      </w:r>
      <w:r w:rsidRPr="00BC3727">
        <w:rPr>
          <w:rFonts w:ascii="Times New Roman" w:hAnsi="Times New Roman" w:cs="Times New Roman"/>
          <w:sz w:val="24"/>
        </w:rPr>
        <w:t>memungkinkan mereka untuk mengubah perspektif mereka dari berpusat pada diri sendiri menjadi berpusat pada semua, akan memiliki sistem yang baik dan tidak hanya akan menganalisis dan memeriksa bagian-bagiannya, tetapi juga melihat gambaran keseluruhan dan be</w:t>
      </w:r>
      <w:r>
        <w:rPr>
          <w:rFonts w:ascii="Times New Roman" w:hAnsi="Times New Roman" w:cs="Times New Roman"/>
          <w:sz w:val="24"/>
        </w:rPr>
        <w:t>lajar lebih banyak tentang pola dan hubungan. Sehingga membuat mereka m</w:t>
      </w:r>
      <w:r w:rsidRPr="00BC3727">
        <w:rPr>
          <w:rFonts w:ascii="Times New Roman" w:hAnsi="Times New Roman" w:cs="Times New Roman"/>
          <w:sz w:val="24"/>
        </w:rPr>
        <w:t>enjadi pemikir yang mengenali berbagai interaksi.</w:t>
      </w:r>
    </w:p>
    <w:p w:rsidR="006B1A7A" w:rsidRPr="009A3ECB" w:rsidRDefault="006B1A7A" w:rsidP="006B1A7A">
      <w:pPr>
        <w:pStyle w:val="BodyText"/>
        <w:numPr>
          <w:ilvl w:val="0"/>
          <w:numId w:val="4"/>
        </w:numPr>
        <w:ind w:right="151"/>
        <w:jc w:val="both"/>
        <w:rPr>
          <w:rFonts w:ascii="Times New Roman" w:hAnsi="Times New Roman" w:cs="Times New Roman"/>
          <w:b/>
          <w:sz w:val="24"/>
        </w:rPr>
      </w:pPr>
      <w:r w:rsidRPr="009108EE">
        <w:rPr>
          <w:rFonts w:ascii="Times New Roman" w:hAnsi="Times New Roman" w:cs="Times New Roman"/>
          <w:b/>
          <w:sz w:val="24"/>
        </w:rPr>
        <w:t>Analisis Data angket mengenai Applying Past Knowledge to New Situation</w:t>
      </w:r>
    </w:p>
    <w:p w:rsidR="006B1A7A" w:rsidRDefault="006B1A7A" w:rsidP="006B1A7A">
      <w:pPr>
        <w:pStyle w:val="BodyText"/>
        <w:spacing w:before="1"/>
        <w:ind w:right="154" w:firstLine="720"/>
        <w:jc w:val="both"/>
        <w:rPr>
          <w:rFonts w:ascii="Times New Roman" w:hAnsi="Times New Roman" w:cs="Times New Roman"/>
          <w:sz w:val="24"/>
          <w:szCs w:val="24"/>
        </w:rPr>
      </w:pPr>
      <w:r w:rsidRPr="00D34B6D">
        <w:rPr>
          <w:rFonts w:ascii="Times New Roman" w:hAnsi="Times New Roman" w:cs="Times New Roman"/>
          <w:sz w:val="24"/>
          <w:szCs w:val="24"/>
        </w:rPr>
        <w:t xml:space="preserve">Aspek kedua dalam </w:t>
      </w:r>
      <w:r w:rsidRPr="00D34B6D">
        <w:rPr>
          <w:rFonts w:ascii="Times New Roman" w:hAnsi="Times New Roman" w:cs="Times New Roman"/>
          <w:i/>
          <w:sz w:val="24"/>
          <w:szCs w:val="24"/>
        </w:rPr>
        <w:t xml:space="preserve">habits of mind </w:t>
      </w:r>
      <w:r w:rsidRPr="00D34B6D">
        <w:rPr>
          <w:rFonts w:ascii="Times New Roman" w:hAnsi="Times New Roman" w:cs="Times New Roman"/>
          <w:sz w:val="24"/>
          <w:szCs w:val="24"/>
        </w:rPr>
        <w:t>ialah</w:t>
      </w:r>
      <w:r>
        <w:rPr>
          <w:rFonts w:ascii="Times New Roman" w:hAnsi="Times New Roman" w:cs="Times New Roman"/>
          <w:i/>
          <w:sz w:val="24"/>
          <w:szCs w:val="24"/>
        </w:rPr>
        <w:t xml:space="preserve"> applying past knowledge to new situation</w:t>
      </w:r>
      <w:r w:rsidRPr="00D34B6D">
        <w:rPr>
          <w:rFonts w:ascii="Times New Roman" w:hAnsi="Times New Roman" w:cs="Times New Roman"/>
          <w:i/>
          <w:sz w:val="24"/>
          <w:szCs w:val="24"/>
        </w:rPr>
        <w:t xml:space="preserve"> </w:t>
      </w:r>
      <w:r>
        <w:rPr>
          <w:rFonts w:ascii="Times New Roman" w:hAnsi="Times New Roman" w:cs="Times New Roman"/>
          <w:sz w:val="24"/>
          <w:szCs w:val="24"/>
        </w:rPr>
        <w:t xml:space="preserve"> yang</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terdapat</w:t>
      </w:r>
      <w:r w:rsidRPr="00D34B6D">
        <w:rPr>
          <w:rFonts w:ascii="Times New Roman" w:hAnsi="Times New Roman" w:cs="Times New Roman"/>
          <w:spacing w:val="60"/>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00792D6F">
        <w:rPr>
          <w:rFonts w:ascii="Times New Roman" w:hAnsi="Times New Roman" w:cs="Times New Roman"/>
          <w:sz w:val="24"/>
          <w:szCs w:val="24"/>
        </w:rPr>
        <w:t>empat</w:t>
      </w:r>
      <w:r w:rsidRPr="00D34B6D">
        <w:rPr>
          <w:rFonts w:ascii="Times New Roman" w:hAnsi="Times New Roman" w:cs="Times New Roman"/>
          <w:sz w:val="24"/>
          <w:szCs w:val="24"/>
        </w:rPr>
        <w:t xml:space="preserve"> indikator.</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Hasil</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pengolahan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data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angket</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ialah</w:t>
      </w:r>
      <w:r w:rsidRPr="00D34B6D">
        <w:rPr>
          <w:rFonts w:ascii="Times New Roman" w:hAnsi="Times New Roman" w:cs="Times New Roman"/>
          <w:i/>
          <w:sz w:val="24"/>
          <w:szCs w:val="24"/>
        </w:rPr>
        <w:t xml:space="preserve"> </w:t>
      </w:r>
      <w:r>
        <w:rPr>
          <w:rFonts w:ascii="Times New Roman" w:hAnsi="Times New Roman" w:cs="Times New Roman"/>
          <w:i/>
          <w:sz w:val="24"/>
          <w:szCs w:val="24"/>
        </w:rPr>
        <w:t>applying past knowledge to new situation</w:t>
      </w:r>
      <w:r w:rsidRPr="00D34B6D">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34B6D">
        <w:rPr>
          <w:rFonts w:ascii="Times New Roman" w:hAnsi="Times New Roman" w:cs="Times New Roman"/>
          <w:sz w:val="24"/>
          <w:szCs w:val="24"/>
        </w:rPr>
        <w:t>disajikan</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pada</w:t>
      </w:r>
      <w:r w:rsidRPr="00D34B6D">
        <w:rPr>
          <w:rFonts w:ascii="Times New Roman" w:hAnsi="Times New Roman" w:cs="Times New Roman"/>
          <w:spacing w:val="1"/>
          <w:sz w:val="24"/>
          <w:szCs w:val="24"/>
        </w:rPr>
        <w:t xml:space="preserve"> </w:t>
      </w:r>
      <w:r w:rsidRPr="00D34B6D">
        <w:rPr>
          <w:rFonts w:ascii="Times New Roman" w:hAnsi="Times New Roman" w:cs="Times New Roman"/>
          <w:sz w:val="24"/>
          <w:szCs w:val="24"/>
        </w:rPr>
        <w:t>Tabel</w:t>
      </w:r>
      <w:r w:rsidR="00B10E8B">
        <w:rPr>
          <w:rFonts w:ascii="Times New Roman" w:hAnsi="Times New Roman" w:cs="Times New Roman"/>
          <w:sz w:val="24"/>
          <w:szCs w:val="24"/>
        </w:rPr>
        <w:t xml:space="preserve"> 8</w:t>
      </w:r>
      <w:r>
        <w:rPr>
          <w:rFonts w:ascii="Times New Roman" w:hAnsi="Times New Roman" w:cs="Times New Roman"/>
          <w:sz w:val="24"/>
          <w:szCs w:val="24"/>
        </w:rPr>
        <w:t>.</w:t>
      </w:r>
    </w:p>
    <w:p w:rsidR="006B1A7A" w:rsidRPr="009D5CAD" w:rsidRDefault="00B10E8B" w:rsidP="006B1A7A">
      <w:pPr>
        <w:pStyle w:val="BodyText"/>
        <w:ind w:right="6"/>
        <w:jc w:val="center"/>
        <w:rPr>
          <w:rFonts w:ascii="Times New Roman" w:hAnsi="Times New Roman" w:cs="Times New Roman"/>
          <w:i/>
          <w:iCs/>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8</w:t>
      </w:r>
      <w:r w:rsidR="006B1A7A">
        <w:rPr>
          <w:rFonts w:ascii="Times New Roman" w:hAnsi="Times New Roman" w:cs="Times New Roman"/>
          <w:lang w:val="en-US"/>
        </w:rPr>
        <w:t xml:space="preserve">. </w:t>
      </w:r>
      <w:proofErr w:type="spellStart"/>
      <w:r w:rsidR="006B1A7A">
        <w:rPr>
          <w:rFonts w:ascii="Times New Roman" w:hAnsi="Times New Roman" w:cs="Times New Roman"/>
          <w:lang w:val="en-US"/>
        </w:rPr>
        <w:t>Aspek</w:t>
      </w:r>
      <w:proofErr w:type="spellEnd"/>
      <w:r w:rsidR="006B1A7A" w:rsidRPr="009D5CAD">
        <w:rPr>
          <w:rFonts w:ascii="Times New Roman" w:hAnsi="Times New Roman" w:cs="Times New Roman"/>
          <w:lang w:val="en-US"/>
        </w:rPr>
        <w:t xml:space="preserve"> </w:t>
      </w:r>
      <w:r w:rsidR="006B1A7A">
        <w:rPr>
          <w:rFonts w:ascii="Times New Roman" w:hAnsi="Times New Roman" w:cs="Times New Roman"/>
          <w:i/>
          <w:sz w:val="24"/>
          <w:szCs w:val="24"/>
        </w:rPr>
        <w:t>applying past knowledge to new situation</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810"/>
        <w:gridCol w:w="810"/>
        <w:gridCol w:w="810"/>
        <w:gridCol w:w="810"/>
        <w:gridCol w:w="690"/>
        <w:gridCol w:w="1759"/>
      </w:tblGrid>
      <w:tr w:rsidR="006D0213" w:rsidRPr="00926299" w:rsidTr="00170B48">
        <w:tc>
          <w:tcPr>
            <w:tcW w:w="3042" w:type="dxa"/>
            <w:vMerge w:val="restart"/>
            <w:tcBorders>
              <w:top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rPr>
            </w:pPr>
            <w:r w:rsidRPr="00926299">
              <w:rPr>
                <w:rFonts w:ascii="Times New Roman" w:hAnsi="Times New Roman" w:cs="Times New Roman"/>
                <w:sz w:val="24"/>
                <w:szCs w:val="24"/>
                <w:lang w:val="id-ID"/>
              </w:rPr>
              <w:t>Indikator</w:t>
            </w:r>
          </w:p>
        </w:tc>
        <w:tc>
          <w:tcPr>
            <w:tcW w:w="3930" w:type="dxa"/>
            <w:gridSpan w:val="5"/>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Presentase</w:t>
            </w:r>
          </w:p>
        </w:tc>
        <w:tc>
          <w:tcPr>
            <w:tcW w:w="1760" w:type="dxa"/>
            <w:vMerge w:val="restart"/>
            <w:tcBorders>
              <w:top w:val="single" w:sz="4" w:space="0" w:color="auto"/>
            </w:tcBorders>
            <w:vAlign w:val="center"/>
          </w:tcPr>
          <w:p w:rsidR="006D0213" w:rsidRPr="00926299" w:rsidRDefault="006D0213" w:rsidP="006D0213">
            <w:pPr>
              <w:pStyle w:val="BodyText"/>
              <w:spacing w:before="1"/>
              <w:ind w:right="154"/>
              <w:jc w:val="center"/>
              <w:rPr>
                <w:rFonts w:ascii="Times New Roman" w:hAnsi="Times New Roman" w:cs="Times New Roman"/>
                <w:sz w:val="24"/>
                <w:szCs w:val="24"/>
              </w:rPr>
            </w:pPr>
            <w:r>
              <w:rPr>
                <w:rFonts w:ascii="Times New Roman" w:hAnsi="Times New Roman" w:cs="Times New Roman"/>
                <w:sz w:val="24"/>
                <w:szCs w:val="24"/>
                <w:lang w:val="id-ID"/>
              </w:rPr>
              <w:t>Presentase rata-rata bobot per item</w:t>
            </w:r>
          </w:p>
        </w:tc>
      </w:tr>
      <w:tr w:rsidR="006D0213" w:rsidRPr="00926299" w:rsidTr="00170B48">
        <w:tc>
          <w:tcPr>
            <w:tcW w:w="3042" w:type="dxa"/>
            <w:vMerge/>
            <w:tcBorders>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SL</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SR</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KK</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J</w:t>
            </w:r>
          </w:p>
        </w:tc>
        <w:tc>
          <w:tcPr>
            <w:tcW w:w="69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sidRPr="00926299">
              <w:rPr>
                <w:rFonts w:ascii="Times New Roman" w:hAnsi="Times New Roman" w:cs="Times New Roman"/>
                <w:sz w:val="24"/>
                <w:szCs w:val="24"/>
                <w:lang w:val="id-ID"/>
              </w:rPr>
              <w:t>TP</w:t>
            </w:r>
          </w:p>
        </w:tc>
        <w:tc>
          <w:tcPr>
            <w:tcW w:w="1760" w:type="dxa"/>
            <w:vMerge/>
            <w:tcBorders>
              <w:bottom w:val="single" w:sz="4" w:space="0" w:color="auto"/>
            </w:tcBorders>
            <w:vAlign w:val="center"/>
          </w:tcPr>
          <w:p w:rsidR="006D0213" w:rsidRPr="00926299" w:rsidRDefault="006D0213" w:rsidP="006D0213">
            <w:pPr>
              <w:pStyle w:val="BodyText"/>
              <w:spacing w:before="1"/>
              <w:ind w:right="154"/>
              <w:jc w:val="center"/>
              <w:rPr>
                <w:rFonts w:ascii="Times New Roman" w:hAnsi="Times New Roman" w:cs="Times New Roman"/>
                <w:sz w:val="24"/>
                <w:szCs w:val="24"/>
              </w:rPr>
            </w:pPr>
          </w:p>
        </w:tc>
      </w:tr>
      <w:tr w:rsidR="006D0213" w:rsidRPr="00926299" w:rsidTr="00170B48">
        <w:tc>
          <w:tcPr>
            <w:tcW w:w="3042"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dimilikinya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810"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49%</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69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760" w:type="dxa"/>
            <w:tcBorders>
              <w:top w:val="single" w:sz="4" w:space="0" w:color="auto"/>
              <w:bottom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77%</w:t>
            </w:r>
          </w:p>
        </w:tc>
      </w:tr>
      <w:tr w:rsidR="006D0213" w:rsidRPr="00926299" w:rsidTr="00170B48">
        <w:tc>
          <w:tcPr>
            <w:tcW w:w="3042" w:type="dxa"/>
            <w:tcBorders>
              <w:top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proofErr w:type="spellStart"/>
            <w:r>
              <w:rPr>
                <w:rFonts w:ascii="Times New Roman" w:hAnsi="Times New Roman" w:cs="Times New Roman"/>
                <w:sz w:val="24"/>
              </w:rPr>
              <w:t>Terbiasa</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dimilikinya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56%</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81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690" w:type="dxa"/>
            <w:tcBorders>
              <w:top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60" w:type="dxa"/>
            <w:tcBorders>
              <w:top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r>
      <w:tr w:rsidR="006D0213" w:rsidRPr="00926299" w:rsidTr="00170B48">
        <w:tc>
          <w:tcPr>
            <w:tcW w:w="3042" w:type="dxa"/>
            <w:tcBorders>
              <w:top w:val="single" w:sz="4" w:space="0" w:color="auto"/>
              <w:bottom w:val="single" w:sz="4" w:space="0" w:color="auto"/>
            </w:tcBorders>
            <w:vAlign w:val="center"/>
          </w:tcPr>
          <w:p w:rsidR="006D0213" w:rsidRPr="00926299" w:rsidRDefault="006D0213" w:rsidP="00330ADE">
            <w:pPr>
              <w:pStyle w:val="BodyText"/>
              <w:spacing w:before="1" w:line="276" w:lineRule="auto"/>
              <w:ind w:right="154"/>
              <w:jc w:val="both"/>
              <w:rPr>
                <w:rFonts w:ascii="Times New Roman" w:hAnsi="Times New Roman" w:cs="Times New Roman"/>
                <w:sz w:val="24"/>
                <w:szCs w:val="24"/>
              </w:rPr>
            </w:pPr>
            <w:r>
              <w:rPr>
                <w:rFonts w:ascii="Times New Roman" w:hAnsi="Times New Roman" w:cs="Times New Roman"/>
                <w:sz w:val="24"/>
                <w:lang w:val="id-ID"/>
              </w:rPr>
              <w:t>Terbiasa</w:t>
            </w:r>
            <w:r>
              <w:rPr>
                <w:rFonts w:ascii="Times New Roman" w:hAnsi="Times New Roman" w:cs="Times New Roman"/>
                <w:sz w:val="24"/>
              </w:rPr>
              <w:t xml:space="preserve"> </w:t>
            </w:r>
            <w:proofErr w:type="spellStart"/>
            <w:r>
              <w:rPr>
                <w:rFonts w:ascii="Times New Roman" w:hAnsi="Times New Roman" w:cs="Times New Roman"/>
                <w:sz w:val="24"/>
              </w:rPr>
              <w:t>mengabstraksi</w:t>
            </w:r>
            <w:proofErr w:type="spellEnd"/>
            <w:r>
              <w:rPr>
                <w:rFonts w:ascii="Times New Roman" w:hAnsi="Times New Roman" w:cs="Times New Roman"/>
                <w:sz w:val="24"/>
              </w:rPr>
              <w:t xml:space="preserve"> </w:t>
            </w:r>
            <w:proofErr w:type="spellStart"/>
            <w:r>
              <w:rPr>
                <w:rFonts w:ascii="Times New Roman" w:hAnsi="Times New Roman" w:cs="Times New Roman"/>
                <w:sz w:val="24"/>
              </w:rPr>
              <w:t>makna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arti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47%</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1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690" w:type="dxa"/>
            <w:tcBorders>
              <w:top w:val="single" w:sz="4" w:space="0" w:color="auto"/>
              <w:bottom w:val="single" w:sz="4" w:space="0" w:color="auto"/>
            </w:tcBorders>
            <w:vAlign w:val="center"/>
          </w:tcPr>
          <w:p w:rsidR="006D0213" w:rsidRPr="002A6600" w:rsidRDefault="006D0213" w:rsidP="00330ADE">
            <w:pPr>
              <w:pStyle w:val="BodyText"/>
              <w:spacing w:before="1" w:line="276" w:lineRule="auto"/>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760" w:type="dxa"/>
            <w:tcBorders>
              <w:top w:val="single" w:sz="4" w:space="0" w:color="auto"/>
              <w:bottom w:val="single" w:sz="4" w:space="0" w:color="auto"/>
            </w:tcBorders>
            <w:vAlign w:val="center"/>
          </w:tcPr>
          <w:p w:rsidR="006D0213" w:rsidRPr="006D0213" w:rsidRDefault="006D0213" w:rsidP="006D0213">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84%</w:t>
            </w:r>
          </w:p>
        </w:tc>
      </w:tr>
      <w:tr w:rsidR="006D0213" w:rsidRPr="00926299" w:rsidTr="00170B48">
        <w:tc>
          <w:tcPr>
            <w:tcW w:w="3042" w:type="dxa"/>
            <w:tcBorders>
              <w:top w:val="single" w:sz="4" w:space="0" w:color="auto"/>
              <w:left w:val="single" w:sz="4" w:space="0" w:color="auto"/>
              <w:bottom w:val="single" w:sz="4" w:space="0" w:color="auto"/>
            </w:tcBorders>
            <w:vAlign w:val="center"/>
          </w:tcPr>
          <w:p w:rsidR="006D0213" w:rsidRDefault="006D0213" w:rsidP="00330ADE">
            <w:pPr>
              <w:pStyle w:val="BodyText"/>
              <w:spacing w:before="1"/>
              <w:ind w:right="154"/>
              <w:jc w:val="both"/>
              <w:rPr>
                <w:rFonts w:ascii="Times New Roman" w:hAnsi="Times New Roman" w:cs="Times New Roman"/>
                <w:sz w:val="24"/>
              </w:rPr>
            </w:pPr>
            <w:r>
              <w:rPr>
                <w:rFonts w:ascii="Times New Roman" w:hAnsi="Times New Roman" w:cs="Times New Roman"/>
                <w:sz w:val="24"/>
                <w:lang w:val="id-ID"/>
              </w:rPr>
              <w:t>Presentase rata-rata aspek</w:t>
            </w:r>
          </w:p>
        </w:tc>
        <w:tc>
          <w:tcPr>
            <w:tcW w:w="5690" w:type="dxa"/>
            <w:gridSpan w:val="6"/>
            <w:tcBorders>
              <w:top w:val="single" w:sz="4" w:space="0" w:color="auto"/>
              <w:bottom w:val="single" w:sz="4" w:space="0" w:color="auto"/>
              <w:right w:val="single" w:sz="4" w:space="0" w:color="auto"/>
            </w:tcBorders>
            <w:vAlign w:val="center"/>
          </w:tcPr>
          <w:p w:rsidR="006D0213" w:rsidRPr="006D0213" w:rsidRDefault="006D0213" w:rsidP="00330ADE">
            <w:pPr>
              <w:pStyle w:val="BodyText"/>
              <w:spacing w:before="1"/>
              <w:ind w:right="154"/>
              <w:jc w:val="center"/>
              <w:rPr>
                <w:rFonts w:ascii="Times New Roman" w:hAnsi="Times New Roman" w:cs="Times New Roman"/>
                <w:sz w:val="24"/>
                <w:szCs w:val="24"/>
                <w:lang w:val="id-ID"/>
              </w:rPr>
            </w:pPr>
            <w:r>
              <w:rPr>
                <w:rFonts w:ascii="Times New Roman" w:hAnsi="Times New Roman" w:cs="Times New Roman"/>
                <w:sz w:val="24"/>
                <w:szCs w:val="24"/>
                <w:lang w:val="id-ID"/>
              </w:rPr>
              <w:t>77% (sangat baik)</w:t>
            </w:r>
          </w:p>
        </w:tc>
      </w:tr>
    </w:tbl>
    <w:p w:rsidR="00F54591" w:rsidRDefault="00170B48" w:rsidP="00F54591">
      <w:pPr>
        <w:spacing w:before="240" w:after="0"/>
        <w:ind w:right="6" w:firstLine="708"/>
        <w:jc w:val="both"/>
        <w:rPr>
          <w:rFonts w:ascii="Times New Roman" w:hAnsi="Times New Roman" w:cs="Times New Roman"/>
          <w:sz w:val="24"/>
        </w:rPr>
      </w:pPr>
      <w:r>
        <w:rPr>
          <w:rFonts w:ascii="Times New Roman" w:hAnsi="Times New Roman" w:cs="Times New Roman"/>
          <w:sz w:val="24"/>
        </w:rPr>
        <w:t>Berdasarkan hasil tabel di</w:t>
      </w:r>
      <w:r w:rsidR="002E0609">
        <w:rPr>
          <w:rFonts w:ascii="Times New Roman" w:hAnsi="Times New Roman" w:cs="Times New Roman"/>
          <w:sz w:val="24"/>
        </w:rPr>
        <w:t xml:space="preserve"> </w:t>
      </w:r>
      <w:r>
        <w:rPr>
          <w:rFonts w:ascii="Times New Roman" w:hAnsi="Times New Roman" w:cs="Times New Roman"/>
          <w:sz w:val="24"/>
        </w:rPr>
        <w:t>atas menunjukan bahwa hampir setengahnya siswa (49%) sering terbiasa menggunakan pengetahuan yang telah dimilikinya untuk memahami masalah atau situasi baru dan selalu terbiasa mengabstraksi makna atau arti dari sebuah pengalaman untuk menyelesaikan masalah (47%) dengan naik presentase bobot</w:t>
      </w:r>
      <w:r w:rsidR="00F54591">
        <w:rPr>
          <w:rFonts w:ascii="Times New Roman" w:hAnsi="Times New Roman" w:cs="Times New Roman"/>
          <w:sz w:val="24"/>
        </w:rPr>
        <w:t xml:space="preserve"> sikap berturut-turut sebesar 77</w:t>
      </w:r>
      <w:r>
        <w:rPr>
          <w:rFonts w:ascii="Times New Roman" w:hAnsi="Times New Roman" w:cs="Times New Roman"/>
          <w:sz w:val="24"/>
        </w:rPr>
        <w:t>%</w:t>
      </w:r>
      <w:r w:rsidR="00F54591">
        <w:rPr>
          <w:rFonts w:ascii="Times New Roman" w:hAnsi="Times New Roman" w:cs="Times New Roman"/>
          <w:sz w:val="24"/>
        </w:rPr>
        <w:t xml:space="preserve"> dan 84%</w:t>
      </w:r>
      <w:r>
        <w:rPr>
          <w:rFonts w:ascii="Times New Roman" w:hAnsi="Times New Roman" w:cs="Times New Roman"/>
          <w:sz w:val="24"/>
        </w:rPr>
        <w:t xml:space="preserve">. Hal ini menunjukan bahwa </w:t>
      </w:r>
      <w:r w:rsidR="00F54591">
        <w:rPr>
          <w:rFonts w:ascii="Times New Roman" w:hAnsi="Times New Roman" w:cs="Times New Roman"/>
          <w:sz w:val="24"/>
        </w:rPr>
        <w:t>kedua indikator</w:t>
      </w:r>
      <w:r>
        <w:rPr>
          <w:rFonts w:ascii="Times New Roman" w:hAnsi="Times New Roman" w:cs="Times New Roman"/>
          <w:sz w:val="24"/>
        </w:rPr>
        <w:t xml:space="preserve"> berada pada kategori sangat baik. Diketahui pula bahwa </w:t>
      </w:r>
      <w:r w:rsidR="00F54591">
        <w:rPr>
          <w:rFonts w:ascii="Times New Roman" w:hAnsi="Times New Roman" w:cs="Times New Roman"/>
          <w:sz w:val="24"/>
        </w:rPr>
        <w:t>sebagian besar siswa sering terbiasa menggunakan pengetahuan yang telah dimilikinya dengan pengetahuan baru (56%) dengan presentase rata-rata bobot sebesar 71% atau berada pada kategori baik.</w:t>
      </w:r>
    </w:p>
    <w:p w:rsidR="006B1A7A" w:rsidRDefault="006B1A7A" w:rsidP="006B1A7A">
      <w:pPr>
        <w:pStyle w:val="BodyText"/>
        <w:ind w:right="151" w:firstLine="578"/>
        <w:jc w:val="both"/>
      </w:pPr>
      <w:r>
        <w:rPr>
          <w:rFonts w:ascii="Times New Roman" w:hAnsi="Times New Roman" w:cs="Times New Roman"/>
          <w:sz w:val="24"/>
          <w:szCs w:val="24"/>
        </w:rPr>
        <w:t>I</w:t>
      </w:r>
      <w:r w:rsidRPr="00DD2A2C">
        <w:rPr>
          <w:rFonts w:ascii="Times New Roman" w:hAnsi="Times New Roman" w:cs="Times New Roman"/>
          <w:sz w:val="24"/>
          <w:szCs w:val="24"/>
        </w:rPr>
        <w:t xml:space="preserve">ni menunjukkan bahwa ketika siswa dihadapkan pada masalah baru yang membingungkan, mereka cenderung menghubungkan pengalaman sebelumnya untuk </w:t>
      </w:r>
      <w:r w:rsidRPr="00DD2A2C">
        <w:rPr>
          <w:rFonts w:ascii="Times New Roman" w:hAnsi="Times New Roman" w:cs="Times New Roman"/>
          <w:sz w:val="24"/>
          <w:szCs w:val="24"/>
        </w:rPr>
        <w:lastRenderedPageBreak/>
        <w:t>memecahkan masalah tersebut.</w:t>
      </w:r>
      <w:r w:rsidRPr="00627BEE">
        <w:rPr>
          <w:rFonts w:ascii="Times New Roman" w:hAnsi="Times New Roman" w:cs="Times New Roman"/>
          <w:sz w:val="24"/>
          <w:szCs w:val="24"/>
        </w:rPr>
        <w:t xml:space="preserve"> Hal i</w:t>
      </w:r>
      <w:r w:rsidR="00F54591">
        <w:rPr>
          <w:rFonts w:ascii="Times New Roman" w:hAnsi="Times New Roman" w:cs="Times New Roman"/>
          <w:sz w:val="24"/>
          <w:szCs w:val="24"/>
        </w:rPr>
        <w:t>ni masih sesuai menurut (Marita, 2014</w:t>
      </w:r>
      <w:r w:rsidRPr="00627BEE">
        <w:rPr>
          <w:rFonts w:ascii="Times New Roman" w:hAnsi="Times New Roman" w:cs="Times New Roman"/>
          <w:sz w:val="24"/>
          <w:szCs w:val="24"/>
        </w:rPr>
        <w:t xml:space="preserve">) </w:t>
      </w:r>
      <w:r w:rsidRPr="00DD2A2C">
        <w:rPr>
          <w:rFonts w:ascii="Times New Roman" w:hAnsi="Times New Roman" w:cs="Times New Roman"/>
          <w:sz w:val="24"/>
          <w:szCs w:val="24"/>
        </w:rPr>
        <w:t>Siswa yang mengacu pada indikator dalam kebiasaan berpikir ini membangun pengetahuan lama dengan pengetahuan baru untuk memecahkan masalah.</w:t>
      </w:r>
      <w:r>
        <w:t xml:space="preserve"> </w:t>
      </w:r>
    </w:p>
    <w:p w:rsidR="006B1A7A" w:rsidRPr="00627BEE" w:rsidRDefault="006B1A7A" w:rsidP="006B1A7A">
      <w:pPr>
        <w:pStyle w:val="BodyText"/>
        <w:ind w:right="151" w:firstLine="578"/>
        <w:jc w:val="both"/>
        <w:rPr>
          <w:rFonts w:ascii="Times New Roman" w:hAnsi="Times New Roman" w:cs="Times New Roman"/>
          <w:sz w:val="24"/>
          <w:szCs w:val="24"/>
        </w:rPr>
      </w:pPr>
      <w:r w:rsidRPr="00627BEE">
        <w:rPr>
          <w:rFonts w:ascii="Times New Roman" w:hAnsi="Times New Roman" w:cs="Times New Roman"/>
          <w:sz w:val="24"/>
          <w:szCs w:val="24"/>
        </w:rPr>
        <w:t>Selanjutnya</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akan</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dianalisis</w:t>
      </w:r>
      <w:r w:rsidRPr="001F3FFA">
        <w:rPr>
          <w:rFonts w:ascii="Times New Roman" w:hAnsi="Times New Roman" w:cs="Times New Roman"/>
          <w:sz w:val="24"/>
        </w:rPr>
        <w:t xml:space="preserve"> </w:t>
      </w:r>
      <w:r>
        <w:rPr>
          <w:rFonts w:ascii="Times New Roman" w:hAnsi="Times New Roman" w:cs="Times New Roman"/>
          <w:sz w:val="24"/>
        </w:rPr>
        <w:t xml:space="preserve">kebiasaan berfikir matematis siswa dalam </w:t>
      </w:r>
      <w:r w:rsidRPr="009C5934">
        <w:rPr>
          <w:rFonts w:ascii="Times New Roman" w:hAnsi="Times New Roman" w:cs="Times New Roman"/>
          <w:i/>
          <w:sz w:val="24"/>
        </w:rPr>
        <w:t>era new normal</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ditinjau</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dari</w:t>
      </w:r>
      <w:r w:rsidRPr="00627BEE">
        <w:rPr>
          <w:rFonts w:ascii="Times New Roman" w:hAnsi="Times New Roman" w:cs="Times New Roman"/>
          <w:spacing w:val="4"/>
          <w:sz w:val="24"/>
          <w:szCs w:val="24"/>
        </w:rPr>
        <w:t xml:space="preserve"> </w:t>
      </w:r>
      <w:r w:rsidRPr="00627BEE">
        <w:rPr>
          <w:rFonts w:ascii="Times New Roman" w:hAnsi="Times New Roman" w:cs="Times New Roman"/>
          <w:sz w:val="24"/>
          <w:szCs w:val="24"/>
        </w:rPr>
        <w:t>persentase rata-rata</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masing-masing</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aspek</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yang</w:t>
      </w:r>
      <w:r w:rsidRPr="00627BEE">
        <w:rPr>
          <w:rFonts w:ascii="Times New Roman" w:hAnsi="Times New Roman" w:cs="Times New Roman"/>
          <w:spacing w:val="-1"/>
          <w:sz w:val="24"/>
          <w:szCs w:val="24"/>
        </w:rPr>
        <w:t xml:space="preserve"> </w:t>
      </w:r>
      <w:r w:rsidRPr="00627BEE">
        <w:rPr>
          <w:rFonts w:ascii="Times New Roman" w:hAnsi="Times New Roman" w:cs="Times New Roman"/>
          <w:sz w:val="24"/>
          <w:szCs w:val="24"/>
        </w:rPr>
        <w:t>diukur</w:t>
      </w:r>
    </w:p>
    <w:p w:rsidR="006B1A7A" w:rsidRDefault="00FF0511" w:rsidP="006B1A7A">
      <w:pPr>
        <w:spacing w:after="0" w:line="240" w:lineRule="auto"/>
        <w:jc w:val="center"/>
        <w:rPr>
          <w:rFonts w:ascii="Times New Roman" w:eastAsia="Times New Roman" w:hAnsi="Times New Roman" w:cs="Times New Roman"/>
          <w:sz w:val="24"/>
          <w:szCs w:val="24"/>
        </w:rPr>
      </w:pPr>
      <w:r>
        <w:rPr>
          <w:noProof/>
        </w:rPr>
        <w:drawing>
          <wp:inline distT="0" distB="0" distL="0" distR="0" wp14:anchorId="59915A44" wp14:editId="2A4B271B">
            <wp:extent cx="4495800" cy="264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800" cy="2647950"/>
                    </a:xfrm>
                    <a:prstGeom prst="rect">
                      <a:avLst/>
                    </a:prstGeom>
                  </pic:spPr>
                </pic:pic>
              </a:graphicData>
            </a:graphic>
          </wp:inline>
        </w:drawing>
      </w:r>
    </w:p>
    <w:p w:rsidR="00221A3F" w:rsidRDefault="00221A3F" w:rsidP="006B1A7A">
      <w:pPr>
        <w:spacing w:after="0" w:line="240" w:lineRule="auto"/>
        <w:jc w:val="center"/>
        <w:rPr>
          <w:rFonts w:ascii="Times New Roman" w:eastAsia="Times New Roman" w:hAnsi="Times New Roman" w:cs="Times New Roman"/>
          <w:sz w:val="24"/>
          <w:szCs w:val="24"/>
        </w:rPr>
      </w:pPr>
    </w:p>
    <w:p w:rsidR="006B1A7A" w:rsidRPr="009D5CAD" w:rsidRDefault="006B1A7A" w:rsidP="006B1A7A">
      <w:pPr>
        <w:pStyle w:val="BodyText"/>
        <w:ind w:right="6"/>
        <w:jc w:val="center"/>
        <w:rPr>
          <w:rFonts w:ascii="Times New Roman" w:hAnsi="Times New Roman" w:cs="Times New Roman"/>
          <w:i/>
          <w:iCs/>
          <w:lang w:val="en-US"/>
        </w:rPr>
      </w:pPr>
      <w:proofErr w:type="spellStart"/>
      <w:r w:rsidRPr="009D5CAD">
        <w:rPr>
          <w:rFonts w:ascii="Times New Roman" w:hAnsi="Times New Roman" w:cs="Times New Roman"/>
          <w:lang w:val="en-US"/>
        </w:rPr>
        <w:t>Gambar</w:t>
      </w:r>
      <w:proofErr w:type="spellEnd"/>
      <w:r w:rsidRPr="009D5CAD">
        <w:rPr>
          <w:rFonts w:ascii="Times New Roman" w:hAnsi="Times New Roman" w:cs="Times New Roman"/>
          <w:lang w:val="en-US"/>
        </w:rPr>
        <w:t xml:space="preserve"> 1. </w:t>
      </w:r>
      <w:r w:rsidRPr="009D5CAD">
        <w:rPr>
          <w:rFonts w:ascii="Times New Roman" w:hAnsi="Times New Roman" w:cs="Times New Roman"/>
        </w:rPr>
        <w:t>Persentase</w:t>
      </w:r>
      <w:r w:rsidRPr="009D5CAD">
        <w:rPr>
          <w:rFonts w:ascii="Times New Roman" w:hAnsi="Times New Roman" w:cs="Times New Roman"/>
          <w:spacing w:val="-2"/>
        </w:rPr>
        <w:t xml:space="preserve"> </w:t>
      </w:r>
      <w:r w:rsidRPr="009D5CAD">
        <w:rPr>
          <w:rFonts w:ascii="Times New Roman" w:hAnsi="Times New Roman" w:cs="Times New Roman"/>
        </w:rPr>
        <w:t>Rata-Rata</w:t>
      </w:r>
      <w:r w:rsidRPr="009D5CAD">
        <w:rPr>
          <w:rFonts w:ascii="Times New Roman" w:hAnsi="Times New Roman" w:cs="Times New Roman"/>
          <w:spacing w:val="-2"/>
        </w:rPr>
        <w:t xml:space="preserve"> </w:t>
      </w:r>
      <w:r w:rsidRPr="009D5CAD">
        <w:rPr>
          <w:rFonts w:ascii="Times New Roman" w:hAnsi="Times New Roman" w:cs="Times New Roman"/>
        </w:rPr>
        <w:t>Aspek</w:t>
      </w:r>
      <w:r w:rsidRPr="009D5CAD">
        <w:rPr>
          <w:rFonts w:ascii="Times New Roman" w:hAnsi="Times New Roman" w:cs="Times New Roman"/>
          <w:spacing w:val="-1"/>
        </w:rPr>
        <w:t xml:space="preserve"> </w:t>
      </w:r>
      <w:r w:rsidRPr="009D5CAD">
        <w:rPr>
          <w:rFonts w:ascii="Times New Roman" w:hAnsi="Times New Roman" w:cs="Times New Roman"/>
          <w:i/>
        </w:rPr>
        <w:t>Habits of Mind</w:t>
      </w:r>
    </w:p>
    <w:p w:rsidR="006B1A7A" w:rsidRDefault="006B1A7A" w:rsidP="00525BA9">
      <w:pPr>
        <w:spacing w:after="0" w:line="240" w:lineRule="auto"/>
        <w:ind w:firstLine="720"/>
        <w:jc w:val="both"/>
        <w:rPr>
          <w:rFonts w:ascii="Times New Roman" w:hAnsi="Times New Roman" w:cs="Times New Roman"/>
          <w:sz w:val="24"/>
          <w:szCs w:val="24"/>
        </w:rPr>
      </w:pPr>
      <w:r w:rsidRPr="00DC7487">
        <w:rPr>
          <w:rFonts w:ascii="Times New Roman" w:eastAsia="Times New Roman" w:hAnsi="Times New Roman" w:cs="Times New Roman"/>
          <w:sz w:val="24"/>
          <w:szCs w:val="24"/>
        </w:rPr>
        <w:t xml:space="preserve">Gambar 1 menunjukkan presentase rata-rata aspek </w:t>
      </w:r>
      <w:r>
        <w:rPr>
          <w:rFonts w:ascii="Times New Roman" w:hAnsi="Times New Roman" w:cs="Times New Roman"/>
          <w:sz w:val="24"/>
        </w:rPr>
        <w:t xml:space="preserve">kebiasaan berfikir matematis siswa dalam </w:t>
      </w:r>
      <w:r w:rsidRPr="009C5934">
        <w:rPr>
          <w:rFonts w:ascii="Times New Roman" w:hAnsi="Times New Roman" w:cs="Times New Roman"/>
          <w:i/>
          <w:sz w:val="24"/>
        </w:rPr>
        <w:t>era new normal</w:t>
      </w:r>
      <w:r w:rsidRPr="00DC7487">
        <w:rPr>
          <w:rFonts w:ascii="Times New Roman" w:eastAsia="Times New Roman" w:hAnsi="Times New Roman" w:cs="Times New Roman"/>
          <w:sz w:val="24"/>
          <w:szCs w:val="24"/>
        </w:rPr>
        <w:t xml:space="preserve">. Pada aspek </w:t>
      </w:r>
      <w:r w:rsidRPr="002F674E">
        <w:rPr>
          <w:rFonts w:ascii="Times New Roman" w:eastAsia="Times New Roman" w:hAnsi="Times New Roman" w:cs="Times New Roman"/>
          <w:i/>
          <w:sz w:val="24"/>
          <w:szCs w:val="24"/>
        </w:rPr>
        <w:t>thingking flexibility</w:t>
      </w:r>
      <w:r w:rsidRPr="00DC7487">
        <w:rPr>
          <w:rFonts w:ascii="Times New Roman" w:eastAsia="Times New Roman" w:hAnsi="Times New Roman" w:cs="Times New Roman"/>
          <w:sz w:val="24"/>
          <w:szCs w:val="24"/>
        </w:rPr>
        <w:t xml:space="preserve"> memperoleh presentase</w:t>
      </w:r>
      <w:r>
        <w:rPr>
          <w:rFonts w:ascii="Times New Roman" w:eastAsia="Times New Roman" w:hAnsi="Times New Roman" w:cs="Times New Roman"/>
          <w:sz w:val="24"/>
          <w:szCs w:val="24"/>
        </w:rPr>
        <w:t xml:space="preserve"> </w:t>
      </w:r>
      <w:r w:rsidR="00221A3F">
        <w:rPr>
          <w:rFonts w:ascii="Times New Roman" w:eastAsia="Times New Roman" w:hAnsi="Times New Roman" w:cs="Times New Roman"/>
          <w:sz w:val="24"/>
          <w:szCs w:val="24"/>
        </w:rPr>
        <w:t>terendah sebesar 70</w:t>
      </w:r>
      <w:r w:rsidR="00551819">
        <w:rPr>
          <w:rFonts w:ascii="Times New Roman" w:eastAsia="Times New Roman" w:hAnsi="Times New Roman" w:cs="Times New Roman"/>
          <w:sz w:val="24"/>
          <w:szCs w:val="24"/>
        </w:rPr>
        <w:t>%</w:t>
      </w:r>
      <w:r w:rsidRPr="00DC7487">
        <w:rPr>
          <w:rFonts w:ascii="Times New Roman" w:eastAsia="Times New Roman" w:hAnsi="Times New Roman" w:cs="Times New Roman"/>
          <w:sz w:val="24"/>
          <w:szCs w:val="24"/>
        </w:rPr>
        <w:t xml:space="preserve"> </w:t>
      </w:r>
      <w:r w:rsidR="00551819">
        <w:rPr>
          <w:rFonts w:ascii="Times New Roman" w:eastAsia="Times New Roman" w:hAnsi="Times New Roman" w:cs="Times New Roman"/>
          <w:sz w:val="24"/>
          <w:szCs w:val="24"/>
        </w:rPr>
        <w:t xml:space="preserve">yang memiliki kategori baik, </w:t>
      </w:r>
      <w:r w:rsidRPr="00DC7487">
        <w:rPr>
          <w:rFonts w:ascii="Times New Roman" w:eastAsia="Times New Roman" w:hAnsi="Times New Roman" w:cs="Times New Roman"/>
          <w:sz w:val="24"/>
          <w:szCs w:val="24"/>
        </w:rPr>
        <w:t>artinya s</w:t>
      </w:r>
      <w:r w:rsidR="00221A3F">
        <w:rPr>
          <w:rFonts w:ascii="Times New Roman" w:eastAsia="Times New Roman" w:hAnsi="Times New Roman" w:cs="Times New Roman"/>
          <w:sz w:val="24"/>
          <w:szCs w:val="24"/>
        </w:rPr>
        <w:t>ebagian besar siswa</w:t>
      </w:r>
      <w:r>
        <w:rPr>
          <w:rFonts w:ascii="Times New Roman" w:eastAsia="Times New Roman" w:hAnsi="Times New Roman" w:cs="Times New Roman"/>
          <w:sz w:val="24"/>
          <w:szCs w:val="24"/>
        </w:rPr>
        <w:t xml:space="preserve"> </w:t>
      </w:r>
      <w:r w:rsidRPr="00D34B6D">
        <w:rPr>
          <w:rFonts w:ascii="Times New Roman" w:hAnsi="Times New Roman" w:cs="Times New Roman"/>
          <w:sz w:val="24"/>
          <w:szCs w:val="24"/>
        </w:rPr>
        <w:t>mampu kapan harus berpikir secara cermat dan mendetail</w:t>
      </w:r>
      <w:r w:rsidRPr="00DC74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w:t>
      </w:r>
      <w:r w:rsidRPr="00D34B6D">
        <w:rPr>
          <w:rFonts w:ascii="Times New Roman" w:hAnsi="Times New Roman" w:cs="Times New Roman"/>
          <w:sz w:val="24"/>
          <w:szCs w:val="24"/>
        </w:rPr>
        <w:t>mengubah pikirannya saat menerima data baru</w:t>
      </w:r>
      <w:r w:rsidR="00221A3F">
        <w:rPr>
          <w:rFonts w:ascii="Times New Roman" w:eastAsia="Times New Roman" w:hAnsi="Times New Roman" w:cs="Times New Roman"/>
          <w:sz w:val="24"/>
          <w:szCs w:val="24"/>
        </w:rPr>
        <w:t xml:space="preserve">. Selanjutnya pada aspek </w:t>
      </w:r>
      <w:r w:rsidR="00221A3F" w:rsidRPr="00221A3F">
        <w:rPr>
          <w:rFonts w:ascii="Times New Roman" w:eastAsia="Times New Roman" w:hAnsi="Times New Roman" w:cs="Times New Roman"/>
          <w:i/>
          <w:sz w:val="24"/>
          <w:szCs w:val="24"/>
        </w:rPr>
        <w:t>thingking about thingking</w:t>
      </w:r>
      <w:r w:rsidR="00221A3F">
        <w:rPr>
          <w:rFonts w:ascii="Times New Roman" w:eastAsia="Times New Roman" w:hAnsi="Times New Roman" w:cs="Times New Roman"/>
          <w:sz w:val="24"/>
          <w:szCs w:val="24"/>
        </w:rPr>
        <w:t xml:space="preserve"> memperoleh presentase sebesar 71% yang dimana tidak jauh dari aspek sebelumnya yaitu </w:t>
      </w:r>
      <w:r w:rsidR="00221A3F" w:rsidRPr="00221A3F">
        <w:rPr>
          <w:rFonts w:ascii="Times New Roman" w:eastAsia="Times New Roman" w:hAnsi="Times New Roman" w:cs="Times New Roman"/>
          <w:i/>
          <w:sz w:val="24"/>
          <w:szCs w:val="24"/>
        </w:rPr>
        <w:t>thingking flexibility</w:t>
      </w:r>
      <w:r w:rsidR="00221A3F">
        <w:rPr>
          <w:rFonts w:ascii="Times New Roman" w:eastAsia="Times New Roman" w:hAnsi="Times New Roman" w:cs="Times New Roman"/>
          <w:sz w:val="24"/>
          <w:szCs w:val="24"/>
        </w:rPr>
        <w:t xml:space="preserve">, artinya sebagian besar siswa baik dalam </w:t>
      </w:r>
      <w:r w:rsidR="00221A3F" w:rsidRPr="0069522F">
        <w:rPr>
          <w:rFonts w:ascii="Times New Roman" w:hAnsi="Times New Roman" w:cs="Times New Roman"/>
          <w:sz w:val="24"/>
          <w:szCs w:val="24"/>
        </w:rPr>
        <w:t>memperkirakan secara komparatif, memonitor pikiranny</w:t>
      </w:r>
      <w:r w:rsidR="00221A3F">
        <w:rPr>
          <w:rFonts w:ascii="Times New Roman" w:hAnsi="Times New Roman" w:cs="Times New Roman"/>
          <w:sz w:val="24"/>
          <w:szCs w:val="24"/>
        </w:rPr>
        <w:t>a, persepsinya, keputusannya serta</w:t>
      </w:r>
      <w:r w:rsidR="00221A3F" w:rsidRPr="0069522F">
        <w:rPr>
          <w:rFonts w:ascii="Times New Roman" w:hAnsi="Times New Roman" w:cs="Times New Roman"/>
          <w:sz w:val="24"/>
          <w:szCs w:val="24"/>
        </w:rPr>
        <w:t xml:space="preserve"> perilakunya</w:t>
      </w:r>
      <w:r w:rsidR="00221A3F">
        <w:rPr>
          <w:rFonts w:ascii="Times New Roman" w:eastAsia="Times New Roman" w:hAnsi="Times New Roman" w:cs="Times New Roman"/>
          <w:sz w:val="24"/>
          <w:szCs w:val="24"/>
        </w:rPr>
        <w:t xml:space="preserve">. </w:t>
      </w:r>
      <w:r w:rsidRPr="00DC7487">
        <w:rPr>
          <w:rFonts w:ascii="Times New Roman" w:eastAsia="Times New Roman" w:hAnsi="Times New Roman" w:cs="Times New Roman"/>
          <w:sz w:val="24"/>
          <w:szCs w:val="24"/>
        </w:rPr>
        <w:t xml:space="preserve">Aspek </w:t>
      </w:r>
      <w:r w:rsidRPr="00B22C2D">
        <w:rPr>
          <w:rFonts w:ascii="Times New Roman" w:hAnsi="Times New Roman" w:cs="Times New Roman"/>
          <w:i/>
          <w:sz w:val="24"/>
          <w:szCs w:val="24"/>
        </w:rPr>
        <w:t>presisting</w:t>
      </w:r>
      <w:r w:rsidRPr="00DC7487">
        <w:rPr>
          <w:rFonts w:ascii="Times New Roman" w:eastAsia="Times New Roman" w:hAnsi="Times New Roman" w:cs="Times New Roman"/>
          <w:sz w:val="24"/>
          <w:szCs w:val="24"/>
        </w:rPr>
        <w:t xml:space="preserve"> </w:t>
      </w:r>
      <w:r w:rsidR="00551819">
        <w:rPr>
          <w:rFonts w:ascii="Times New Roman" w:eastAsia="Times New Roman" w:hAnsi="Times New Roman" w:cs="Times New Roman"/>
          <w:sz w:val="24"/>
          <w:szCs w:val="24"/>
        </w:rPr>
        <w:t>memperoleh presentase sebesar 74%</w:t>
      </w:r>
      <w:r w:rsidRPr="00DC7487">
        <w:rPr>
          <w:rFonts w:ascii="Times New Roman" w:eastAsia="Times New Roman" w:hAnsi="Times New Roman" w:cs="Times New Roman"/>
          <w:sz w:val="24"/>
          <w:szCs w:val="24"/>
        </w:rPr>
        <w:t xml:space="preserve"> </w:t>
      </w:r>
      <w:r w:rsidR="00551819">
        <w:rPr>
          <w:rFonts w:ascii="Times New Roman" w:eastAsia="Times New Roman" w:hAnsi="Times New Roman" w:cs="Times New Roman"/>
          <w:sz w:val="24"/>
          <w:szCs w:val="24"/>
        </w:rPr>
        <w:t>dimana termasuk dalam kategori baik, artinya</w:t>
      </w:r>
      <w:r w:rsidRPr="00DC7487">
        <w:rPr>
          <w:rFonts w:ascii="Times New Roman" w:eastAsia="Times New Roman" w:hAnsi="Times New Roman" w:cs="Times New Roman"/>
          <w:sz w:val="24"/>
          <w:szCs w:val="24"/>
        </w:rPr>
        <w:t xml:space="preserve"> sebagian besar siswa memiliki kemampuan yang </w:t>
      </w:r>
      <w:r w:rsidRPr="003C0EB2">
        <w:rPr>
          <w:rFonts w:ascii="Times New Roman" w:hAnsi="Times New Roman" w:cs="Times New Roman"/>
          <w:sz w:val="24"/>
        </w:rPr>
        <w:t>mampu</w:t>
      </w:r>
      <w:r w:rsidRPr="003C0EB2">
        <w:rPr>
          <w:rFonts w:ascii="Times New Roman" w:hAnsi="Times New Roman" w:cs="Times New Roman"/>
          <w:spacing w:val="1"/>
          <w:sz w:val="24"/>
        </w:rPr>
        <w:t xml:space="preserve"> </w:t>
      </w:r>
      <w:r w:rsidRPr="003C0EB2">
        <w:rPr>
          <w:rFonts w:ascii="Times New Roman" w:hAnsi="Times New Roman" w:cs="Times New Roman"/>
          <w:sz w:val="23"/>
        </w:rPr>
        <w:t>mengerjakan</w:t>
      </w:r>
      <w:r w:rsidRPr="003C0EB2">
        <w:rPr>
          <w:rFonts w:ascii="Times New Roman" w:hAnsi="Times New Roman" w:cs="Times New Roman"/>
          <w:spacing w:val="1"/>
          <w:sz w:val="23"/>
        </w:rPr>
        <w:t xml:space="preserve"> </w:t>
      </w:r>
      <w:r w:rsidRPr="003C0EB2">
        <w:rPr>
          <w:rFonts w:ascii="Times New Roman" w:hAnsi="Times New Roman" w:cs="Times New Roman"/>
          <w:sz w:val="23"/>
        </w:rPr>
        <w:t>tugas</w:t>
      </w:r>
      <w:r w:rsidRPr="003C0EB2">
        <w:rPr>
          <w:rFonts w:ascii="Times New Roman" w:hAnsi="Times New Roman" w:cs="Times New Roman"/>
          <w:spacing w:val="1"/>
          <w:sz w:val="23"/>
        </w:rPr>
        <w:t xml:space="preserve"> </w:t>
      </w:r>
      <w:r w:rsidRPr="003C0EB2">
        <w:rPr>
          <w:rFonts w:ascii="Times New Roman" w:hAnsi="Times New Roman" w:cs="Times New Roman"/>
          <w:sz w:val="23"/>
        </w:rPr>
        <w:t>matematika</w:t>
      </w:r>
      <w:r w:rsidRPr="003C0EB2">
        <w:rPr>
          <w:rFonts w:ascii="Times New Roman" w:hAnsi="Times New Roman" w:cs="Times New Roman"/>
          <w:spacing w:val="1"/>
          <w:sz w:val="23"/>
        </w:rPr>
        <w:t xml:space="preserve"> </w:t>
      </w:r>
      <w:r w:rsidRPr="003C0EB2">
        <w:rPr>
          <w:rFonts w:ascii="Times New Roman" w:hAnsi="Times New Roman" w:cs="Times New Roman"/>
          <w:sz w:val="23"/>
        </w:rPr>
        <w:t>yang</w:t>
      </w:r>
      <w:r w:rsidRPr="003C0EB2">
        <w:rPr>
          <w:rFonts w:ascii="Times New Roman" w:hAnsi="Times New Roman" w:cs="Times New Roman"/>
          <w:spacing w:val="1"/>
          <w:sz w:val="23"/>
        </w:rPr>
        <w:t xml:space="preserve"> </w:t>
      </w:r>
      <w:r w:rsidRPr="003C0EB2">
        <w:rPr>
          <w:rFonts w:ascii="Times New Roman" w:hAnsi="Times New Roman" w:cs="Times New Roman"/>
          <w:sz w:val="23"/>
        </w:rPr>
        <w:t>diberikan</w:t>
      </w:r>
      <w:r w:rsidRPr="003C0EB2">
        <w:rPr>
          <w:rFonts w:ascii="Times New Roman" w:hAnsi="Times New Roman" w:cs="Times New Roman"/>
          <w:spacing w:val="1"/>
          <w:sz w:val="23"/>
        </w:rPr>
        <w:t xml:space="preserve"> </w:t>
      </w:r>
      <w:r w:rsidRPr="003C0EB2">
        <w:rPr>
          <w:rFonts w:ascii="Times New Roman" w:hAnsi="Times New Roman" w:cs="Times New Roman"/>
          <w:sz w:val="23"/>
        </w:rPr>
        <w:t>oleh</w:t>
      </w:r>
      <w:r w:rsidRPr="003C0EB2">
        <w:rPr>
          <w:rFonts w:ascii="Times New Roman" w:hAnsi="Times New Roman" w:cs="Times New Roman"/>
          <w:spacing w:val="1"/>
          <w:sz w:val="23"/>
        </w:rPr>
        <w:t xml:space="preserve"> </w:t>
      </w:r>
      <w:r w:rsidRPr="003C0EB2">
        <w:rPr>
          <w:rFonts w:ascii="Times New Roman" w:hAnsi="Times New Roman" w:cs="Times New Roman"/>
          <w:sz w:val="23"/>
        </w:rPr>
        <w:t>guru</w:t>
      </w:r>
      <w:r w:rsidRPr="003C0EB2">
        <w:rPr>
          <w:rFonts w:ascii="Times New Roman" w:hAnsi="Times New Roman" w:cs="Times New Roman"/>
          <w:spacing w:val="1"/>
          <w:sz w:val="23"/>
        </w:rPr>
        <w:t xml:space="preserve"> </w:t>
      </w:r>
      <w:r w:rsidRPr="003C0EB2">
        <w:rPr>
          <w:rFonts w:ascii="Times New Roman" w:hAnsi="Times New Roman" w:cs="Times New Roman"/>
          <w:sz w:val="23"/>
        </w:rPr>
        <w:t>hingga</w:t>
      </w:r>
      <w:r w:rsidRPr="003C0EB2">
        <w:rPr>
          <w:rFonts w:ascii="Times New Roman" w:hAnsi="Times New Roman" w:cs="Times New Roman"/>
          <w:spacing w:val="1"/>
          <w:sz w:val="23"/>
        </w:rPr>
        <w:t xml:space="preserve"> </w:t>
      </w:r>
      <w:r w:rsidRPr="003C0EB2">
        <w:rPr>
          <w:rFonts w:ascii="Times New Roman" w:hAnsi="Times New Roman" w:cs="Times New Roman"/>
          <w:sz w:val="23"/>
        </w:rPr>
        <w:t>tuntas</w:t>
      </w:r>
      <w:r>
        <w:rPr>
          <w:rFonts w:ascii="Times New Roman" w:hAnsi="Times New Roman" w:cs="Times New Roman"/>
          <w:sz w:val="24"/>
        </w:rPr>
        <w:t xml:space="preserve"> dan pantang menyerah.</w:t>
      </w:r>
      <w:r w:rsidRPr="00DC7487">
        <w:rPr>
          <w:rFonts w:ascii="Times New Roman" w:eastAsia="Times New Roman" w:hAnsi="Times New Roman" w:cs="Times New Roman"/>
          <w:sz w:val="24"/>
          <w:szCs w:val="24"/>
        </w:rPr>
        <w:t xml:space="preserve"> Aspek tertinggi yaitu </w:t>
      </w:r>
      <w:r>
        <w:rPr>
          <w:rFonts w:ascii="Times New Roman" w:hAnsi="Times New Roman" w:cs="Times New Roman"/>
          <w:i/>
          <w:sz w:val="24"/>
          <w:szCs w:val="24"/>
        </w:rPr>
        <w:t>applying past knowledge to new situation</w:t>
      </w:r>
      <w:r>
        <w:rPr>
          <w:rFonts w:ascii="Times New Roman" w:hAnsi="Times New Roman" w:cs="Times New Roman"/>
          <w:sz w:val="24"/>
          <w:szCs w:val="24"/>
        </w:rPr>
        <w:t xml:space="preserve"> </w:t>
      </w:r>
      <w:r w:rsidR="00551819">
        <w:rPr>
          <w:rFonts w:ascii="Times New Roman" w:hAnsi="Times New Roman" w:cs="Times New Roman"/>
          <w:sz w:val="24"/>
          <w:szCs w:val="24"/>
        </w:rPr>
        <w:t xml:space="preserve">memperoleh </w:t>
      </w:r>
      <w:r w:rsidR="00551819">
        <w:rPr>
          <w:rFonts w:ascii="Times New Roman" w:eastAsia="Times New Roman" w:hAnsi="Times New Roman" w:cs="Times New Roman"/>
          <w:sz w:val="24"/>
          <w:szCs w:val="24"/>
        </w:rPr>
        <w:t>persentase sebesar 77</w:t>
      </w:r>
      <w:r>
        <w:rPr>
          <w:rFonts w:ascii="Times New Roman" w:eastAsia="Times New Roman" w:hAnsi="Times New Roman" w:cs="Times New Roman"/>
          <w:sz w:val="24"/>
          <w:szCs w:val="24"/>
        </w:rPr>
        <w:t>%</w:t>
      </w:r>
      <w:r w:rsidR="00551819">
        <w:rPr>
          <w:rFonts w:ascii="Times New Roman" w:eastAsia="Times New Roman" w:hAnsi="Times New Roman" w:cs="Times New Roman"/>
          <w:sz w:val="24"/>
          <w:szCs w:val="24"/>
        </w:rPr>
        <w:t xml:space="preserve"> dimana memiliki kategori sangat baik</w:t>
      </w:r>
      <w:r>
        <w:rPr>
          <w:rFonts w:ascii="Times New Roman" w:eastAsia="Times New Roman" w:hAnsi="Times New Roman" w:cs="Times New Roman"/>
          <w:sz w:val="24"/>
          <w:szCs w:val="24"/>
        </w:rPr>
        <w:t xml:space="preserve">, berarti </w:t>
      </w:r>
      <w:r w:rsidR="00551819">
        <w:rPr>
          <w:rFonts w:ascii="Times New Roman" w:eastAsia="Times New Roman" w:hAnsi="Times New Roman" w:cs="Times New Roman"/>
          <w:sz w:val="24"/>
          <w:szCs w:val="24"/>
        </w:rPr>
        <w:t xml:space="preserve">hampir seluruhnya </w:t>
      </w:r>
      <w:r>
        <w:rPr>
          <w:rFonts w:ascii="Times New Roman" w:eastAsia="Times New Roman" w:hAnsi="Times New Roman" w:cs="Times New Roman"/>
          <w:sz w:val="24"/>
          <w:szCs w:val="24"/>
        </w:rPr>
        <w:t xml:space="preserve">siswa </w:t>
      </w:r>
      <w:r w:rsidR="00551819">
        <w:rPr>
          <w:rFonts w:ascii="Times New Roman" w:eastAsia="Times New Roman" w:hAnsi="Times New Roman" w:cs="Times New Roman"/>
          <w:sz w:val="24"/>
          <w:szCs w:val="24"/>
        </w:rPr>
        <w:t>bisa</w:t>
      </w:r>
      <w:r>
        <w:rPr>
          <w:rFonts w:ascii="Times New Roman" w:eastAsia="Times New Roman" w:hAnsi="Times New Roman" w:cs="Times New Roman"/>
          <w:sz w:val="24"/>
          <w:szCs w:val="24"/>
        </w:rPr>
        <w:t xml:space="preserve"> dalam menyelesaikan </w:t>
      </w:r>
      <w:r w:rsidRPr="00627BEE">
        <w:rPr>
          <w:rFonts w:ascii="Times New Roman" w:hAnsi="Times New Roman" w:cs="Times New Roman"/>
          <w:sz w:val="24"/>
          <w:szCs w:val="24"/>
        </w:rPr>
        <w:t xml:space="preserve">masalah baru yang </w:t>
      </w:r>
      <w:r>
        <w:rPr>
          <w:rFonts w:ascii="Times New Roman" w:hAnsi="Times New Roman" w:cs="Times New Roman"/>
          <w:sz w:val="24"/>
          <w:szCs w:val="24"/>
        </w:rPr>
        <w:t xml:space="preserve">diberikan dengan </w:t>
      </w:r>
      <w:r w:rsidRPr="00627BEE">
        <w:rPr>
          <w:rFonts w:ascii="Times New Roman" w:hAnsi="Times New Roman" w:cs="Times New Roman"/>
          <w:sz w:val="24"/>
          <w:szCs w:val="24"/>
        </w:rPr>
        <w:t xml:space="preserve">menghubungkannya </w:t>
      </w:r>
      <w:r>
        <w:rPr>
          <w:rFonts w:ascii="Times New Roman" w:hAnsi="Times New Roman" w:cs="Times New Roman"/>
          <w:sz w:val="24"/>
          <w:szCs w:val="24"/>
        </w:rPr>
        <w:t>dari</w:t>
      </w:r>
      <w:r w:rsidRPr="00627BEE">
        <w:rPr>
          <w:rFonts w:ascii="Times New Roman" w:hAnsi="Times New Roman" w:cs="Times New Roman"/>
          <w:sz w:val="24"/>
          <w:szCs w:val="24"/>
        </w:rPr>
        <w:t xml:space="preserve"> pengalaman lampau yang dimilikinya</w:t>
      </w:r>
      <w:r>
        <w:rPr>
          <w:rFonts w:ascii="Times New Roman" w:hAnsi="Times New Roman" w:cs="Times New Roman"/>
          <w:sz w:val="24"/>
          <w:szCs w:val="24"/>
        </w:rPr>
        <w:t>.</w:t>
      </w:r>
    </w:p>
    <w:p w:rsidR="00525BA9" w:rsidRDefault="00525BA9" w:rsidP="00525BA9">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Ini menunjuka</w:t>
      </w:r>
      <w:r w:rsidR="00F462AD">
        <w:rPr>
          <w:rFonts w:ascii="Times New Roman" w:hAnsi="Times New Roman" w:cs="Times New Roman"/>
          <w:sz w:val="24"/>
          <w:szCs w:val="24"/>
        </w:rPr>
        <w:t>n</w:t>
      </w:r>
      <w:r>
        <w:rPr>
          <w:rFonts w:ascii="Times New Roman" w:hAnsi="Times New Roman" w:cs="Times New Roman"/>
          <w:sz w:val="24"/>
          <w:szCs w:val="24"/>
        </w:rPr>
        <w:t xml:space="preserve"> bahwa </w:t>
      </w:r>
      <w:r w:rsidR="00F462AD">
        <w:rPr>
          <w:rFonts w:ascii="Times New Roman" w:hAnsi="Times New Roman" w:cs="Times New Roman"/>
          <w:sz w:val="24"/>
          <w:szCs w:val="24"/>
        </w:rPr>
        <w:t xml:space="preserve">siswa memberikan hasil dari keempat indikator yang mendapatkan nilai bagus sehingga mereka mampu kapan harus berpikir cermat, kapan memperkirakan pikirannya dan keputusannya, memliki kemampuan dan pantang menyerah, serta dapat menyelesaikan masalah baru. Hal ini sejalan menurut </w:t>
      </w:r>
      <w:r w:rsidR="00DD0490">
        <w:rPr>
          <w:rFonts w:ascii="Times New Roman" w:hAnsi="Times New Roman" w:cs="Times New Roman"/>
          <w:sz w:val="24"/>
          <w:szCs w:val="24"/>
        </w:rPr>
        <w:t>(</w:t>
      </w:r>
      <w:r w:rsidR="00F462AD" w:rsidRPr="000641AC">
        <w:rPr>
          <w:rFonts w:ascii="Times New Roman" w:hAnsi="Times New Roman" w:cs="Times New Roman"/>
          <w:color w:val="222222"/>
          <w:sz w:val="24"/>
          <w:szCs w:val="24"/>
          <w:shd w:val="clear" w:color="auto" w:fill="FFFFFF"/>
        </w:rPr>
        <w:t>Dwirahayu, G., Kustiawati, D., &amp; Bidari</w:t>
      </w:r>
      <w:r w:rsidR="00DD0490">
        <w:rPr>
          <w:rFonts w:ascii="Times New Roman" w:hAnsi="Times New Roman" w:cs="Times New Roman"/>
          <w:color w:val="222222"/>
          <w:sz w:val="24"/>
          <w:szCs w:val="24"/>
          <w:shd w:val="clear" w:color="auto" w:fill="FFFFFF"/>
        </w:rPr>
        <w:t xml:space="preserve">., 2018) bahwa dari 4 kategori </w:t>
      </w:r>
      <w:r w:rsidR="00DD0490" w:rsidRPr="00DD0490">
        <w:rPr>
          <w:rFonts w:ascii="Times New Roman" w:hAnsi="Times New Roman" w:cs="Times New Roman"/>
          <w:color w:val="222222"/>
          <w:sz w:val="24"/>
          <w:szCs w:val="24"/>
          <w:shd w:val="clear" w:color="auto" w:fill="FFFFFF"/>
        </w:rPr>
        <w:t xml:space="preserve">Habits of mind mengisyratkan bahwa perilaku membutuhkan suatu kedisiplinan pikiran yang dilatih sedemikian rupa, sehingga menjadi kebiasaan untuk terus berusaha melakukan tindakan yang lebih bijak dan cerdas. Hal ini dapat dipahami karena segala bentuk tindakan yang dilakukan oleh seorang individu merupakan konsekuensi dari kebiasaan pikiranya. Ketika menghadapi masalah, siswa cenderung </w:t>
      </w:r>
      <w:r w:rsidR="00DD0490" w:rsidRPr="00DD0490">
        <w:rPr>
          <w:rFonts w:ascii="Times New Roman" w:hAnsi="Times New Roman" w:cs="Times New Roman"/>
          <w:color w:val="222222"/>
          <w:sz w:val="24"/>
          <w:szCs w:val="24"/>
          <w:shd w:val="clear" w:color="auto" w:fill="FFFFFF"/>
        </w:rPr>
        <w:lastRenderedPageBreak/>
        <w:t>membentuk pola perilaku intelektual tertentu yang dapat mendorong kesuksesan individu dalam menyelesaikan masalah tersebut.</w:t>
      </w:r>
      <w:bookmarkStart w:id="0" w:name="_GoBack"/>
      <w:bookmarkEnd w:id="0"/>
    </w:p>
    <w:p w:rsidR="006B1A7A" w:rsidRDefault="006B1A7A" w:rsidP="006B1A7A">
      <w:pPr>
        <w:spacing w:after="0" w:line="240" w:lineRule="auto"/>
        <w:jc w:val="center"/>
        <w:rPr>
          <w:rFonts w:ascii="Times New Roman" w:eastAsia="Times New Roman" w:hAnsi="Times New Roman" w:cs="Times New Roman"/>
          <w:sz w:val="24"/>
          <w:szCs w:val="24"/>
        </w:rPr>
      </w:pPr>
    </w:p>
    <w:p w:rsidR="006B1A7A" w:rsidRDefault="006B1A7A" w:rsidP="006B1A7A">
      <w:pPr>
        <w:spacing w:after="0"/>
        <w:jc w:val="both"/>
        <w:rPr>
          <w:rFonts w:ascii="Times New Roman" w:hAnsi="Times New Roman" w:cs="Times New Roman"/>
          <w:b/>
          <w:bCs/>
          <w:sz w:val="24"/>
          <w:szCs w:val="24"/>
        </w:rPr>
      </w:pPr>
      <w:r>
        <w:rPr>
          <w:rFonts w:ascii="Times New Roman" w:hAnsi="Times New Roman" w:cs="Times New Roman"/>
          <w:b/>
          <w:bCs/>
          <w:sz w:val="24"/>
          <w:szCs w:val="24"/>
        </w:rPr>
        <w:t>SIMPULAN</w:t>
      </w:r>
    </w:p>
    <w:p w:rsidR="006B1A7A" w:rsidRDefault="006B1A7A" w:rsidP="006B1A7A">
      <w:pPr>
        <w:spacing w:after="0" w:line="240" w:lineRule="auto"/>
        <w:ind w:firstLine="720"/>
        <w:jc w:val="both"/>
        <w:rPr>
          <w:rFonts w:ascii="Times New Roman" w:hAnsi="Times New Roman" w:cs="Times New Roman"/>
          <w:sz w:val="24"/>
          <w:szCs w:val="24"/>
        </w:rPr>
      </w:pPr>
      <w:r w:rsidRPr="00DC7487">
        <w:rPr>
          <w:rFonts w:ascii="Times New Roman" w:hAnsi="Times New Roman" w:cs="Times New Roman"/>
          <w:sz w:val="24"/>
          <w:szCs w:val="24"/>
        </w:rPr>
        <w:t xml:space="preserve">Kesimpulan yang diperoleh berdasarkan hasil penelitian dan pembahasan adalah secara umum siswa memiliki kecenderungan respon positif </w:t>
      </w:r>
      <w:r>
        <w:rPr>
          <w:rFonts w:ascii="Times New Roman" w:hAnsi="Times New Roman" w:cs="Times New Roman"/>
          <w:sz w:val="24"/>
          <w:szCs w:val="24"/>
        </w:rPr>
        <w:t xml:space="preserve">terhadap </w:t>
      </w:r>
      <w:r>
        <w:rPr>
          <w:rFonts w:ascii="Times New Roman" w:hAnsi="Times New Roman" w:cs="Times New Roman"/>
          <w:sz w:val="24"/>
        </w:rPr>
        <w:t xml:space="preserve">kebiasaan berfikir matematis siswa dalam </w:t>
      </w:r>
      <w:r w:rsidRPr="009C5934">
        <w:rPr>
          <w:rFonts w:ascii="Times New Roman" w:hAnsi="Times New Roman" w:cs="Times New Roman"/>
          <w:i/>
          <w:sz w:val="24"/>
        </w:rPr>
        <w:t>era new normal</w:t>
      </w:r>
      <w:r w:rsidRPr="00DC7487">
        <w:rPr>
          <w:rFonts w:ascii="Times New Roman" w:eastAsia="Times New Roman" w:hAnsi="Times New Roman" w:cs="Times New Roman"/>
          <w:sz w:val="24"/>
          <w:szCs w:val="24"/>
        </w:rPr>
        <w:t>.</w:t>
      </w:r>
      <w:r w:rsidRPr="00DC7487">
        <w:rPr>
          <w:rFonts w:ascii="Times New Roman" w:hAnsi="Times New Roman" w:cs="Times New Roman"/>
          <w:sz w:val="24"/>
          <w:szCs w:val="24"/>
        </w:rPr>
        <w:t xml:space="preserve"> Rata-rata persentase a</w:t>
      </w:r>
      <w:r w:rsidR="00551819">
        <w:rPr>
          <w:rFonts w:ascii="Times New Roman" w:hAnsi="Times New Roman" w:cs="Times New Roman"/>
          <w:sz w:val="24"/>
          <w:szCs w:val="24"/>
        </w:rPr>
        <w:t>spek mencapai 73</w:t>
      </w:r>
      <w:r w:rsidRPr="00DC7487">
        <w:rPr>
          <w:rFonts w:ascii="Times New Roman" w:hAnsi="Times New Roman" w:cs="Times New Roman"/>
          <w:sz w:val="24"/>
          <w:szCs w:val="24"/>
        </w:rPr>
        <w:t xml:space="preserve">%, hal ini menunjukkan bahwa sebagian besar siswa memiliki </w:t>
      </w:r>
      <w:r w:rsidRPr="000866C5">
        <w:rPr>
          <w:rFonts w:ascii="Times New Roman" w:hAnsi="Times New Roman" w:cs="Times New Roman"/>
          <w:i/>
          <w:sz w:val="24"/>
          <w:szCs w:val="24"/>
        </w:rPr>
        <w:t>habits of minds</w:t>
      </w:r>
      <w:r w:rsidRPr="00DC7487">
        <w:rPr>
          <w:rFonts w:ascii="Times New Roman" w:hAnsi="Times New Roman" w:cs="Times New Roman"/>
          <w:sz w:val="24"/>
          <w:szCs w:val="24"/>
        </w:rPr>
        <w:t xml:space="preserve"> yang baik.</w:t>
      </w:r>
    </w:p>
    <w:p w:rsidR="006B1A7A" w:rsidRDefault="006B1A7A" w:rsidP="006B1A7A">
      <w:pPr>
        <w:spacing w:after="0" w:line="240" w:lineRule="auto"/>
        <w:ind w:firstLine="720"/>
        <w:jc w:val="both"/>
        <w:rPr>
          <w:rFonts w:ascii="Times New Roman" w:hAnsi="Times New Roman" w:cs="Times New Roman"/>
          <w:sz w:val="24"/>
          <w:szCs w:val="24"/>
        </w:rPr>
      </w:pPr>
      <w:r w:rsidRPr="00DC7487">
        <w:rPr>
          <w:rFonts w:ascii="Times New Roman" w:hAnsi="Times New Roman" w:cs="Times New Roman"/>
          <w:sz w:val="24"/>
          <w:szCs w:val="24"/>
        </w:rPr>
        <w:t xml:space="preserve">Pada aspek </w:t>
      </w:r>
      <w:r w:rsidRPr="002F674E">
        <w:rPr>
          <w:rFonts w:ascii="Times New Roman" w:eastAsia="Times New Roman" w:hAnsi="Times New Roman" w:cs="Times New Roman"/>
          <w:i/>
          <w:sz w:val="24"/>
          <w:szCs w:val="24"/>
        </w:rPr>
        <w:t>thinking about thinking</w:t>
      </w:r>
      <w:r>
        <w:rPr>
          <w:rFonts w:ascii="Times New Roman" w:eastAsia="Times New Roman" w:hAnsi="Times New Roman" w:cs="Times New Roman"/>
          <w:sz w:val="24"/>
          <w:szCs w:val="24"/>
        </w:rPr>
        <w:t xml:space="preserve"> dan </w:t>
      </w:r>
      <w:r w:rsidRPr="002F674E">
        <w:rPr>
          <w:rFonts w:ascii="Times New Roman" w:eastAsia="Times New Roman" w:hAnsi="Times New Roman" w:cs="Times New Roman"/>
          <w:i/>
          <w:sz w:val="24"/>
          <w:szCs w:val="24"/>
        </w:rPr>
        <w:t>thingking flexibility</w:t>
      </w:r>
      <w:r>
        <w:rPr>
          <w:rFonts w:ascii="Times New Roman" w:hAnsi="Times New Roman" w:cs="Times New Roman"/>
          <w:sz w:val="24"/>
          <w:szCs w:val="24"/>
        </w:rPr>
        <w:t xml:space="preserve">, siswa mampu dalam </w:t>
      </w:r>
      <w:r w:rsidRPr="0069522F">
        <w:rPr>
          <w:rFonts w:ascii="Times New Roman" w:hAnsi="Times New Roman" w:cs="Times New Roman"/>
          <w:sz w:val="24"/>
          <w:szCs w:val="24"/>
        </w:rPr>
        <w:t>merenungkan dan mengevaluasi</w:t>
      </w:r>
      <w:r>
        <w:rPr>
          <w:rFonts w:ascii="Times New Roman" w:hAnsi="Times New Roman" w:cs="Times New Roman"/>
          <w:sz w:val="24"/>
          <w:szCs w:val="24"/>
        </w:rPr>
        <w:t xml:space="preserve"> dari permasalahan yang diberikan sehingga </w:t>
      </w:r>
      <w:r w:rsidRPr="0069522F">
        <w:rPr>
          <w:rFonts w:ascii="Times New Roman" w:hAnsi="Times New Roman" w:cs="Times New Roman"/>
          <w:sz w:val="24"/>
          <w:szCs w:val="24"/>
        </w:rPr>
        <w:t xml:space="preserve">memunculkan informasi yang diperlukan, </w:t>
      </w:r>
      <w:r>
        <w:rPr>
          <w:rFonts w:ascii="Times New Roman" w:hAnsi="Times New Roman" w:cs="Times New Roman"/>
          <w:sz w:val="24"/>
          <w:szCs w:val="24"/>
        </w:rPr>
        <w:t>tetapi siswa masih lemah dalam merancang</w:t>
      </w:r>
      <w:r w:rsidRPr="0069522F">
        <w:rPr>
          <w:rFonts w:ascii="Times New Roman" w:hAnsi="Times New Roman" w:cs="Times New Roman"/>
          <w:sz w:val="24"/>
          <w:szCs w:val="24"/>
        </w:rPr>
        <w:t xml:space="preserve"> langkah dan strategi yang dapat digunakan untuk memecahkan masalah</w:t>
      </w:r>
      <w:r>
        <w:rPr>
          <w:rFonts w:ascii="Times New Roman" w:hAnsi="Times New Roman" w:cs="Times New Roman"/>
          <w:sz w:val="24"/>
          <w:szCs w:val="24"/>
        </w:rPr>
        <w:t xml:space="preserve">. Yang dimana siswa </w:t>
      </w:r>
      <w:r w:rsidRPr="00DC7487">
        <w:rPr>
          <w:rFonts w:ascii="Times New Roman" w:hAnsi="Times New Roman" w:cs="Times New Roman"/>
          <w:sz w:val="24"/>
          <w:szCs w:val="24"/>
        </w:rPr>
        <w:t xml:space="preserve"> </w:t>
      </w:r>
      <w:r>
        <w:rPr>
          <w:rFonts w:ascii="Times New Roman" w:hAnsi="Times New Roman" w:cs="Times New Roman"/>
          <w:sz w:val="24"/>
          <w:szCs w:val="24"/>
        </w:rPr>
        <w:t xml:space="preserve">tidak tahu </w:t>
      </w:r>
      <w:r w:rsidRPr="00D34B6D">
        <w:rPr>
          <w:rFonts w:ascii="Times New Roman" w:hAnsi="Times New Roman" w:cs="Times New Roman"/>
          <w:sz w:val="24"/>
          <w:szCs w:val="24"/>
        </w:rPr>
        <w:t>kapan harus berpikir secara cermat dan mendetail</w:t>
      </w:r>
      <w:r w:rsidRPr="00DC74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w:t>
      </w:r>
      <w:r>
        <w:rPr>
          <w:rFonts w:ascii="Times New Roman" w:hAnsi="Times New Roman" w:cs="Times New Roman"/>
          <w:sz w:val="24"/>
          <w:szCs w:val="24"/>
        </w:rPr>
        <w:t xml:space="preserve">mengubah pikirannya. </w:t>
      </w:r>
      <w:r w:rsidRPr="00DC7487">
        <w:rPr>
          <w:rFonts w:ascii="Times New Roman" w:hAnsi="Times New Roman" w:cs="Times New Roman"/>
          <w:sz w:val="24"/>
          <w:szCs w:val="24"/>
        </w:rPr>
        <w:t xml:space="preserve">Pada aspek </w:t>
      </w:r>
      <w:r w:rsidRPr="00B22C2D">
        <w:rPr>
          <w:rFonts w:ascii="Times New Roman" w:hAnsi="Times New Roman" w:cs="Times New Roman"/>
          <w:i/>
          <w:sz w:val="24"/>
          <w:szCs w:val="24"/>
        </w:rPr>
        <w:t>presisting</w:t>
      </w:r>
      <w:r w:rsidRPr="00DC7487">
        <w:rPr>
          <w:rFonts w:ascii="Times New Roman" w:hAnsi="Times New Roman" w:cs="Times New Roman"/>
          <w:sz w:val="24"/>
          <w:szCs w:val="24"/>
        </w:rPr>
        <w:t xml:space="preserve">, siswa sudah mampu </w:t>
      </w:r>
      <w:r w:rsidRPr="00714A4F">
        <w:rPr>
          <w:rFonts w:ascii="Times New Roman" w:hAnsi="Times New Roman" w:cs="Times New Roman"/>
          <w:sz w:val="24"/>
        </w:rPr>
        <w:t>mampu belajar dengan sungguh</w:t>
      </w:r>
      <w:r>
        <w:rPr>
          <w:rFonts w:ascii="Times New Roman" w:hAnsi="Times New Roman" w:cs="Times New Roman"/>
          <w:sz w:val="24"/>
        </w:rPr>
        <w:t>-</w:t>
      </w:r>
      <w:r w:rsidRPr="00714A4F">
        <w:rPr>
          <w:rFonts w:ascii="Times New Roman" w:hAnsi="Times New Roman" w:cs="Times New Roman"/>
          <w:sz w:val="24"/>
        </w:rPr>
        <w:t>sungguh dan tidak putus asa ketika menghadapi masalah yang tidak segera diketahui penyelesaiannya</w:t>
      </w:r>
      <w:r>
        <w:rPr>
          <w:rFonts w:ascii="Times New Roman" w:hAnsi="Times New Roman" w:cs="Times New Roman"/>
          <w:sz w:val="24"/>
        </w:rPr>
        <w:t xml:space="preserve"> tetapi siswa masih lemah dalam mengolah dan menganalis</w:t>
      </w:r>
      <w:r w:rsidR="00CC7E6F">
        <w:rPr>
          <w:rFonts w:ascii="Times New Roman" w:hAnsi="Times New Roman" w:cs="Times New Roman"/>
          <w:sz w:val="24"/>
        </w:rPr>
        <w:t>is permasalahan yang diberikan, serta</w:t>
      </w:r>
      <w:r w:rsidRPr="00DC7487">
        <w:rPr>
          <w:rFonts w:ascii="Times New Roman" w:hAnsi="Times New Roman" w:cs="Times New Roman"/>
          <w:sz w:val="24"/>
          <w:szCs w:val="24"/>
        </w:rPr>
        <w:t xml:space="preserve"> siswa terkadang membaca materi sebelum diajarkan oleh guru namun siswa masih memiliki rasa ketergantungan dengan orang lain saat mengerjakan tugas matematika. Pada aspek </w:t>
      </w:r>
      <w:r w:rsidRPr="00DC7487">
        <w:rPr>
          <w:rFonts w:ascii="Times New Roman" w:eastAsia="Times New Roman" w:hAnsi="Times New Roman" w:cs="Times New Roman"/>
          <w:sz w:val="24"/>
          <w:szCs w:val="24"/>
        </w:rPr>
        <w:t xml:space="preserve">yaitu </w:t>
      </w:r>
      <w:r>
        <w:rPr>
          <w:rFonts w:ascii="Times New Roman" w:hAnsi="Times New Roman" w:cs="Times New Roman"/>
          <w:i/>
          <w:sz w:val="24"/>
          <w:szCs w:val="24"/>
        </w:rPr>
        <w:t>applying past knowledge to new situation</w:t>
      </w:r>
      <w:r w:rsidRPr="00DC7487">
        <w:rPr>
          <w:rFonts w:ascii="Times New Roman" w:hAnsi="Times New Roman" w:cs="Times New Roman"/>
          <w:sz w:val="24"/>
          <w:szCs w:val="24"/>
        </w:rPr>
        <w:t xml:space="preserve">, siswa merasa semakin bersemangat </w:t>
      </w:r>
      <w:r>
        <w:rPr>
          <w:rFonts w:ascii="Times New Roman" w:hAnsi="Times New Roman" w:cs="Times New Roman"/>
          <w:sz w:val="24"/>
          <w:szCs w:val="24"/>
        </w:rPr>
        <w:t>k</w:t>
      </w:r>
      <w:r w:rsidRPr="00627BEE">
        <w:rPr>
          <w:rFonts w:ascii="Times New Roman" w:hAnsi="Times New Roman" w:cs="Times New Roman"/>
          <w:sz w:val="24"/>
          <w:szCs w:val="24"/>
        </w:rPr>
        <w:t>etika dihadapkan dengan masalah baru yang membingungkan, siswa cenderung menghubungkannya dengan pengalaman lampau yang dimilikinya untuk menyelesaikan masalah</w:t>
      </w:r>
      <w:r w:rsidRPr="00DC7487">
        <w:rPr>
          <w:rFonts w:ascii="Times New Roman" w:hAnsi="Times New Roman" w:cs="Times New Roman"/>
          <w:sz w:val="24"/>
          <w:szCs w:val="24"/>
        </w:rPr>
        <w:t>.</w:t>
      </w:r>
    </w:p>
    <w:p w:rsidR="006B1A7A" w:rsidRDefault="006B1A7A" w:rsidP="006B1A7A">
      <w:pPr>
        <w:spacing w:after="0" w:line="240" w:lineRule="auto"/>
        <w:ind w:firstLine="720"/>
        <w:jc w:val="both"/>
        <w:rPr>
          <w:rFonts w:ascii="Times New Roman" w:hAnsi="Times New Roman" w:cs="Times New Roman"/>
          <w:sz w:val="24"/>
          <w:szCs w:val="24"/>
        </w:rPr>
      </w:pPr>
      <w:r w:rsidRPr="00DC7487">
        <w:rPr>
          <w:rFonts w:ascii="Times New Roman" w:hAnsi="Times New Roman" w:cs="Times New Roman"/>
          <w:sz w:val="24"/>
          <w:szCs w:val="24"/>
        </w:rPr>
        <w:t xml:space="preserve">Berdasarkan simpulan yang diperoleh dalam penelitian ini, terdapat rekomendasi atau saran yang dapat peneliti sampaikan yaitu antara lain (1) bagi siswa, </w:t>
      </w:r>
      <w:r>
        <w:rPr>
          <w:rFonts w:ascii="Times New Roman" w:hAnsi="Times New Roman" w:cs="Times New Roman"/>
          <w:sz w:val="24"/>
          <w:szCs w:val="24"/>
        </w:rPr>
        <w:t>dalam kebiasaa</w:t>
      </w:r>
      <w:r w:rsidRPr="00DC7487">
        <w:rPr>
          <w:rFonts w:ascii="Times New Roman" w:hAnsi="Times New Roman" w:cs="Times New Roman"/>
          <w:sz w:val="24"/>
          <w:szCs w:val="24"/>
        </w:rPr>
        <w:t>n</w:t>
      </w:r>
      <w:r>
        <w:rPr>
          <w:rFonts w:ascii="Times New Roman" w:hAnsi="Times New Roman" w:cs="Times New Roman"/>
          <w:sz w:val="24"/>
          <w:szCs w:val="24"/>
        </w:rPr>
        <w:t xml:space="preserve"> berfikir matematis siwa harus terbiasa dalam </w:t>
      </w:r>
      <w:r w:rsidRPr="00A24F22">
        <w:rPr>
          <w:rFonts w:ascii="Times New Roman" w:hAnsi="Times New Roman" w:cs="Times New Roman"/>
          <w:sz w:val="24"/>
          <w:szCs w:val="24"/>
        </w:rPr>
        <w:t>menyusun  apa  yang  dilihat, diingat dan dipikirkan</w:t>
      </w:r>
      <w:r>
        <w:rPr>
          <w:rFonts w:ascii="Times New Roman" w:hAnsi="Times New Roman" w:cs="Times New Roman"/>
          <w:sz w:val="24"/>
          <w:szCs w:val="24"/>
        </w:rPr>
        <w:t xml:space="preserve"> ketika diberikan suatu permasalahan sehingga itu sangat membantu siswa dalam mengatasi setiap permasalahan yang ada</w:t>
      </w:r>
      <w:r w:rsidRPr="00DC7487">
        <w:rPr>
          <w:rFonts w:ascii="Times New Roman" w:hAnsi="Times New Roman" w:cs="Times New Roman"/>
          <w:sz w:val="24"/>
          <w:szCs w:val="24"/>
        </w:rPr>
        <w:t xml:space="preserve">; dan (2) bagi guru, </w:t>
      </w:r>
      <w:r>
        <w:rPr>
          <w:rFonts w:ascii="Times New Roman" w:hAnsi="Times New Roman" w:cs="Times New Roman"/>
          <w:sz w:val="24"/>
          <w:szCs w:val="24"/>
        </w:rPr>
        <w:t>dalam memberikan suatu permasalahan baik itu kegiatan dalam pembelajaran maupun kegiatan di sekolah, dampingi lah siswa tersebut serta berikan</w:t>
      </w:r>
      <w:r w:rsidRPr="00DC7487">
        <w:rPr>
          <w:rFonts w:ascii="Times New Roman" w:hAnsi="Times New Roman" w:cs="Times New Roman"/>
          <w:sz w:val="24"/>
          <w:szCs w:val="24"/>
        </w:rPr>
        <w:t xml:space="preserve"> dukungan dan perhatian supaya siswa lebih semangat dalam berinisiatif menambah wawa</w:t>
      </w:r>
      <w:r>
        <w:rPr>
          <w:rFonts w:ascii="Times New Roman" w:hAnsi="Times New Roman" w:cs="Times New Roman"/>
          <w:sz w:val="24"/>
          <w:szCs w:val="24"/>
        </w:rPr>
        <w:t>san dan pengetahuan dalam memecahkan masalah tersebut.</w:t>
      </w:r>
    </w:p>
    <w:p w:rsidR="006B1A7A" w:rsidRDefault="006B1A7A" w:rsidP="006B1A7A">
      <w:pPr>
        <w:spacing w:after="0" w:line="240" w:lineRule="auto"/>
        <w:jc w:val="both"/>
        <w:rPr>
          <w:rFonts w:ascii="Times New Roman" w:hAnsi="Times New Roman" w:cs="Times New Roman"/>
          <w:sz w:val="24"/>
          <w:szCs w:val="24"/>
        </w:rPr>
      </w:pPr>
    </w:p>
    <w:p w:rsidR="006B1A7A" w:rsidRDefault="006B1A7A" w:rsidP="006B1A7A">
      <w:pPr>
        <w:spacing w:after="0" w:line="240" w:lineRule="auto"/>
        <w:jc w:val="both"/>
        <w:rPr>
          <w:rFonts w:ascii="Times New Roman" w:eastAsia="Times New Roman" w:hAnsi="Times New Roman" w:cs="Times New Roman"/>
          <w:b/>
          <w:sz w:val="24"/>
          <w:szCs w:val="24"/>
        </w:rPr>
      </w:pPr>
    </w:p>
    <w:p w:rsidR="006B1A7A" w:rsidRDefault="006B1A7A" w:rsidP="006B1A7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6B1A7A" w:rsidRDefault="006B1A7A" w:rsidP="006B1A7A">
      <w:pPr>
        <w:spacing w:after="0" w:line="240" w:lineRule="auto"/>
        <w:jc w:val="both"/>
        <w:rPr>
          <w:rFonts w:ascii="Times New Roman" w:eastAsia="Times New Roman" w:hAnsi="Times New Roman" w:cs="Times New Roman"/>
          <w:color w:val="C00000"/>
          <w:sz w:val="24"/>
          <w:szCs w:val="24"/>
        </w:rPr>
      </w:pPr>
    </w:p>
    <w:p w:rsidR="00F54591" w:rsidRPr="00E60B7D" w:rsidRDefault="00F54591" w:rsidP="006B1A7A">
      <w:pPr>
        <w:ind w:left="567" w:hanging="567"/>
        <w:jc w:val="both"/>
        <w:rPr>
          <w:rFonts w:ascii="Times New Roman" w:hAnsi="Times New Roman" w:cs="Times New Roman"/>
          <w:sz w:val="24"/>
          <w:szCs w:val="24"/>
        </w:rPr>
      </w:pPr>
      <w:r w:rsidRPr="000641AC">
        <w:rPr>
          <w:rFonts w:ascii="Times New Roman" w:hAnsi="Times New Roman" w:cs="Times New Roman"/>
          <w:sz w:val="24"/>
          <w:szCs w:val="24"/>
        </w:rPr>
        <w:t xml:space="preserve">Anggriani, A., &amp; Septian, A. (2019). Peningkatan kemampuan komunikasi matematis dan kebiasaan berpikir </w:t>
      </w:r>
      <w:r>
        <w:rPr>
          <w:rFonts w:ascii="Times New Roman" w:hAnsi="Times New Roman" w:cs="Times New Roman"/>
          <w:sz w:val="24"/>
          <w:szCs w:val="24"/>
        </w:rPr>
        <w:t>Siswa</w:t>
      </w:r>
      <w:r w:rsidRPr="000641AC">
        <w:rPr>
          <w:rFonts w:ascii="Times New Roman" w:hAnsi="Times New Roman" w:cs="Times New Roman"/>
          <w:sz w:val="24"/>
          <w:szCs w:val="24"/>
        </w:rPr>
        <w:t xml:space="preserve"> melalui model pembelajaran IMPROVE</w:t>
      </w:r>
      <w:r w:rsidRPr="001F3777">
        <w:rPr>
          <w:rFonts w:ascii="Times New Roman" w:hAnsi="Times New Roman" w:cs="Times New Roman"/>
          <w:i/>
          <w:sz w:val="24"/>
          <w:szCs w:val="24"/>
        </w:rPr>
        <w:t>. IndoMath: Indonesia Mathematics Education</w:t>
      </w:r>
      <w:r w:rsidRPr="000641AC">
        <w:rPr>
          <w:rFonts w:ascii="Times New Roman" w:hAnsi="Times New Roman" w:cs="Times New Roman"/>
          <w:sz w:val="24"/>
          <w:szCs w:val="24"/>
        </w:rPr>
        <w:t>, 2(2), 105-116.</w:t>
      </w:r>
    </w:p>
    <w:p w:rsidR="00F54591" w:rsidRPr="000F300F" w:rsidRDefault="00F54591" w:rsidP="006B1A7A">
      <w:pPr>
        <w:ind w:left="567" w:hanging="567"/>
        <w:jc w:val="both"/>
        <w:rPr>
          <w:rFonts w:ascii="Times New Roman" w:hAnsi="Times New Roman" w:cs="Times New Roman"/>
          <w:sz w:val="24"/>
          <w:szCs w:val="24"/>
        </w:rPr>
      </w:pPr>
      <w:r w:rsidRPr="000F300F">
        <w:rPr>
          <w:rFonts w:ascii="Times New Roman" w:hAnsi="Times New Roman" w:cs="Times New Roman"/>
          <w:color w:val="222222"/>
          <w:sz w:val="24"/>
          <w:szCs w:val="24"/>
          <w:shd w:val="clear" w:color="auto" w:fill="FFFFFF"/>
        </w:rPr>
        <w:t>Aringga, D., Shodiqin, A., &amp; Albab, I. U. (2019). Penelusuran Kebiasaan Berpikir (Habits of Mind) Matematis Siswa dalam Menyelesaiakan Soal Cerita Bilangan Pecahan Ditinjau dari Gaya Kognitif. </w:t>
      </w:r>
      <w:r w:rsidRPr="000F300F">
        <w:rPr>
          <w:rFonts w:ascii="Times New Roman" w:hAnsi="Times New Roman" w:cs="Times New Roman"/>
          <w:i/>
          <w:iCs/>
          <w:color w:val="222222"/>
          <w:sz w:val="24"/>
          <w:szCs w:val="24"/>
          <w:shd w:val="clear" w:color="auto" w:fill="FFFFFF"/>
        </w:rPr>
        <w:t>Thinking Skills and Creativity Journal</w:t>
      </w:r>
      <w:r w:rsidRPr="000F300F">
        <w:rPr>
          <w:rFonts w:ascii="Times New Roman" w:hAnsi="Times New Roman" w:cs="Times New Roman"/>
          <w:color w:val="222222"/>
          <w:sz w:val="24"/>
          <w:szCs w:val="24"/>
          <w:shd w:val="clear" w:color="auto" w:fill="FFFFFF"/>
        </w:rPr>
        <w:t>, </w:t>
      </w:r>
      <w:r w:rsidRPr="000F300F">
        <w:rPr>
          <w:rFonts w:ascii="Times New Roman" w:hAnsi="Times New Roman" w:cs="Times New Roman"/>
          <w:i/>
          <w:iCs/>
          <w:color w:val="222222"/>
          <w:sz w:val="24"/>
          <w:szCs w:val="24"/>
          <w:shd w:val="clear" w:color="auto" w:fill="FFFFFF"/>
        </w:rPr>
        <w:t>2</w:t>
      </w:r>
      <w:r w:rsidRPr="000F300F">
        <w:rPr>
          <w:rFonts w:ascii="Times New Roman" w:hAnsi="Times New Roman" w:cs="Times New Roman"/>
          <w:color w:val="222222"/>
          <w:sz w:val="24"/>
          <w:szCs w:val="24"/>
          <w:shd w:val="clear" w:color="auto" w:fill="FFFFFF"/>
        </w:rPr>
        <w:t>(2), 121-129.</w:t>
      </w:r>
    </w:p>
    <w:p w:rsidR="00F54591" w:rsidRDefault="00F54591" w:rsidP="006B1A7A">
      <w:pPr>
        <w:ind w:left="709" w:right="140" w:hanging="709"/>
        <w:jc w:val="both"/>
        <w:rPr>
          <w:rFonts w:ascii="Times New Roman" w:hAnsi="Times New Roman" w:cs="Times New Roman"/>
          <w:color w:val="222222"/>
          <w:sz w:val="24"/>
          <w:szCs w:val="24"/>
          <w:shd w:val="clear" w:color="auto" w:fill="FFFFFF"/>
        </w:rPr>
      </w:pPr>
      <w:r w:rsidRPr="000641AC">
        <w:rPr>
          <w:rFonts w:ascii="Times New Roman" w:hAnsi="Times New Roman" w:cs="Times New Roman"/>
          <w:color w:val="222222"/>
          <w:sz w:val="24"/>
          <w:szCs w:val="24"/>
          <w:shd w:val="clear" w:color="auto" w:fill="FFFFFF"/>
        </w:rPr>
        <w:t>Bidari, I. (2016). </w:t>
      </w:r>
      <w:r w:rsidRPr="000641AC">
        <w:rPr>
          <w:rFonts w:ascii="Times New Roman" w:hAnsi="Times New Roman" w:cs="Times New Roman"/>
          <w:i/>
          <w:iCs/>
          <w:color w:val="222222"/>
          <w:sz w:val="24"/>
          <w:szCs w:val="24"/>
          <w:shd w:val="clear" w:color="auto" w:fill="FFFFFF"/>
        </w:rPr>
        <w:t xml:space="preserve">Pengaruh habits of mind terhadap kemampuan generalisasi matematis </w:t>
      </w:r>
      <w:r>
        <w:rPr>
          <w:rFonts w:ascii="Times New Roman" w:hAnsi="Times New Roman" w:cs="Times New Roman"/>
          <w:i/>
          <w:iCs/>
          <w:color w:val="222222"/>
          <w:sz w:val="24"/>
          <w:szCs w:val="24"/>
          <w:shd w:val="clear" w:color="auto" w:fill="FFFFFF"/>
        </w:rPr>
        <w:t>Siswa</w:t>
      </w:r>
      <w:r w:rsidR="00500E3A">
        <w:rPr>
          <w:rFonts w:ascii="Times New Roman" w:hAnsi="Times New Roman" w:cs="Times New Roman"/>
          <w:color w:val="222222"/>
          <w:sz w:val="24"/>
          <w:szCs w:val="24"/>
          <w:shd w:val="clear" w:color="auto" w:fill="FFFFFF"/>
        </w:rPr>
        <w:t> (Bachelor's thesis, J</w:t>
      </w:r>
      <w:r w:rsidRPr="000641AC">
        <w:rPr>
          <w:rFonts w:ascii="Times New Roman" w:hAnsi="Times New Roman" w:cs="Times New Roman"/>
          <w:color w:val="222222"/>
          <w:sz w:val="24"/>
          <w:szCs w:val="24"/>
          <w:shd w:val="clear" w:color="auto" w:fill="FFFFFF"/>
        </w:rPr>
        <w:t>akarta: FITK UIN Syarif Hidayatullah Jakarta).</w:t>
      </w:r>
    </w:p>
    <w:p w:rsidR="00F54591" w:rsidRDefault="00F54591" w:rsidP="006B1A7A">
      <w:pPr>
        <w:ind w:left="709" w:right="140" w:hanging="709"/>
        <w:jc w:val="both"/>
        <w:rPr>
          <w:rFonts w:ascii="Times New Roman" w:hAnsi="Times New Roman" w:cs="Times New Roman"/>
          <w:sz w:val="32"/>
        </w:rPr>
      </w:pPr>
      <w:r w:rsidRPr="00E60B7D">
        <w:rPr>
          <w:rFonts w:ascii="Times New Roman" w:hAnsi="Times New Roman" w:cs="Times New Roman"/>
          <w:color w:val="222222"/>
          <w:sz w:val="24"/>
          <w:szCs w:val="20"/>
          <w:shd w:val="clear" w:color="auto" w:fill="FFFFFF"/>
        </w:rPr>
        <w:t>Budiman, H., &amp; Esvigi, I. (2017). Implementasi Strategi Mathematical Habits of Mind (MHM) Berbantuan Multimedia untuk Meningkatkan Kemampuan Berpikir Kritis Siswa. </w:t>
      </w:r>
      <w:r w:rsidRPr="00E60B7D">
        <w:rPr>
          <w:rFonts w:ascii="Times New Roman" w:hAnsi="Times New Roman" w:cs="Times New Roman"/>
          <w:i/>
          <w:iCs/>
          <w:color w:val="222222"/>
          <w:sz w:val="24"/>
          <w:szCs w:val="20"/>
          <w:shd w:val="clear" w:color="auto" w:fill="FFFFFF"/>
        </w:rPr>
        <w:t>PRISMA</w:t>
      </w:r>
      <w:r w:rsidRPr="00E60B7D">
        <w:rPr>
          <w:rFonts w:ascii="Times New Roman" w:hAnsi="Times New Roman" w:cs="Times New Roman"/>
          <w:color w:val="222222"/>
          <w:sz w:val="24"/>
          <w:szCs w:val="20"/>
          <w:shd w:val="clear" w:color="auto" w:fill="FFFFFF"/>
        </w:rPr>
        <w:t>, </w:t>
      </w:r>
      <w:r w:rsidRPr="00E60B7D">
        <w:rPr>
          <w:rFonts w:ascii="Times New Roman" w:hAnsi="Times New Roman" w:cs="Times New Roman"/>
          <w:i/>
          <w:iCs/>
          <w:color w:val="222222"/>
          <w:sz w:val="24"/>
          <w:szCs w:val="20"/>
          <w:shd w:val="clear" w:color="auto" w:fill="FFFFFF"/>
        </w:rPr>
        <w:t>6</w:t>
      </w:r>
      <w:r w:rsidRPr="00E60B7D">
        <w:rPr>
          <w:rFonts w:ascii="Times New Roman" w:hAnsi="Times New Roman" w:cs="Times New Roman"/>
          <w:color w:val="222222"/>
          <w:sz w:val="24"/>
          <w:szCs w:val="20"/>
          <w:shd w:val="clear" w:color="auto" w:fill="FFFFFF"/>
        </w:rPr>
        <w:t>(1), 32-42.</w:t>
      </w:r>
      <w:r w:rsidRPr="00E60B7D">
        <w:rPr>
          <w:rFonts w:ascii="Times New Roman" w:hAnsi="Times New Roman" w:cs="Times New Roman"/>
          <w:sz w:val="32"/>
        </w:rPr>
        <w:t xml:space="preserve"> </w:t>
      </w:r>
    </w:p>
    <w:p w:rsidR="00F54591" w:rsidRPr="00E60B7D" w:rsidRDefault="00F54591" w:rsidP="006B1A7A">
      <w:pPr>
        <w:ind w:left="709" w:right="140" w:hanging="709"/>
        <w:jc w:val="both"/>
        <w:rPr>
          <w:rFonts w:ascii="Times New Roman" w:hAnsi="Times New Roman" w:cs="Times New Roman"/>
          <w:color w:val="222222"/>
          <w:sz w:val="44"/>
          <w:szCs w:val="24"/>
          <w:shd w:val="clear" w:color="auto" w:fill="FFFFFF"/>
        </w:rPr>
      </w:pPr>
      <w:r w:rsidRPr="00E60B7D">
        <w:rPr>
          <w:rFonts w:ascii="Times New Roman" w:hAnsi="Times New Roman" w:cs="Times New Roman"/>
          <w:color w:val="222222"/>
          <w:sz w:val="24"/>
          <w:szCs w:val="20"/>
          <w:shd w:val="clear" w:color="auto" w:fill="FFFFFF"/>
        </w:rPr>
        <w:lastRenderedPageBreak/>
        <w:t>Costa, A. L., &amp; Kallick, B. (2012). Belajar dan Memimpin dengan ‘Kebiasaan Pikiran’16 Karakteristik Penting untuk Sukses. </w:t>
      </w:r>
      <w:r w:rsidRPr="00E60B7D">
        <w:rPr>
          <w:rFonts w:ascii="Times New Roman" w:hAnsi="Times New Roman" w:cs="Times New Roman"/>
          <w:i/>
          <w:iCs/>
          <w:color w:val="222222"/>
          <w:sz w:val="24"/>
          <w:szCs w:val="20"/>
          <w:shd w:val="clear" w:color="auto" w:fill="FFFFFF"/>
        </w:rPr>
        <w:t>Jakarta: PT. Indeks</w:t>
      </w:r>
      <w:r w:rsidRPr="00E60B7D">
        <w:rPr>
          <w:rFonts w:ascii="Times New Roman" w:hAnsi="Times New Roman" w:cs="Times New Roman"/>
          <w:color w:val="222222"/>
          <w:sz w:val="24"/>
          <w:szCs w:val="20"/>
          <w:shd w:val="clear" w:color="auto" w:fill="FFFFFF"/>
        </w:rPr>
        <w:t>.</w:t>
      </w:r>
    </w:p>
    <w:p w:rsidR="00F54591" w:rsidRDefault="00F54591" w:rsidP="006B1A7A">
      <w:pPr>
        <w:ind w:left="709" w:right="140" w:hanging="709"/>
        <w:jc w:val="both"/>
        <w:rPr>
          <w:rFonts w:ascii="Times New Roman" w:hAnsi="Times New Roman" w:cs="Times New Roman"/>
          <w:color w:val="222222"/>
          <w:sz w:val="24"/>
          <w:szCs w:val="24"/>
          <w:shd w:val="clear" w:color="auto" w:fill="FFFFFF"/>
        </w:rPr>
      </w:pPr>
      <w:r w:rsidRPr="000641AC">
        <w:rPr>
          <w:rFonts w:ascii="Times New Roman" w:hAnsi="Times New Roman" w:cs="Times New Roman"/>
          <w:color w:val="222222"/>
          <w:sz w:val="24"/>
          <w:szCs w:val="24"/>
          <w:shd w:val="clear" w:color="auto" w:fill="FFFFFF"/>
        </w:rPr>
        <w:t>Dwirahayu, G., Kustiawati, D., &amp; Bidari, I. (2018). Pengaruh habits of mind terhadap kemampuan generalisasi matematis. </w:t>
      </w:r>
      <w:r w:rsidRPr="000641AC">
        <w:rPr>
          <w:rFonts w:ascii="Times New Roman" w:hAnsi="Times New Roman" w:cs="Times New Roman"/>
          <w:i/>
          <w:iCs/>
          <w:color w:val="222222"/>
          <w:sz w:val="24"/>
          <w:szCs w:val="24"/>
          <w:shd w:val="clear" w:color="auto" w:fill="FFFFFF"/>
        </w:rPr>
        <w:t>JPPM (Jurnal Penelitian dan Pembelajaran Matematika)</w:t>
      </w:r>
      <w:r w:rsidRPr="000641AC">
        <w:rPr>
          <w:rFonts w:ascii="Times New Roman" w:hAnsi="Times New Roman" w:cs="Times New Roman"/>
          <w:color w:val="222222"/>
          <w:sz w:val="24"/>
          <w:szCs w:val="24"/>
          <w:shd w:val="clear" w:color="auto" w:fill="FFFFFF"/>
        </w:rPr>
        <w:t>, </w:t>
      </w:r>
      <w:r w:rsidRPr="000641AC">
        <w:rPr>
          <w:rFonts w:ascii="Times New Roman" w:hAnsi="Times New Roman" w:cs="Times New Roman"/>
          <w:i/>
          <w:iCs/>
          <w:color w:val="222222"/>
          <w:sz w:val="24"/>
          <w:szCs w:val="24"/>
          <w:shd w:val="clear" w:color="auto" w:fill="FFFFFF"/>
        </w:rPr>
        <w:t>11</w:t>
      </w:r>
      <w:r w:rsidRPr="000641AC">
        <w:rPr>
          <w:rFonts w:ascii="Times New Roman" w:hAnsi="Times New Roman" w:cs="Times New Roman"/>
          <w:color w:val="222222"/>
          <w:sz w:val="24"/>
          <w:szCs w:val="24"/>
          <w:shd w:val="clear" w:color="auto" w:fill="FFFFFF"/>
        </w:rPr>
        <w:t>(2).</w:t>
      </w:r>
    </w:p>
    <w:p w:rsidR="00F54591" w:rsidRPr="00F54591" w:rsidRDefault="00F54591" w:rsidP="006B1A7A">
      <w:pPr>
        <w:ind w:left="567" w:hanging="567"/>
        <w:jc w:val="both"/>
        <w:rPr>
          <w:rFonts w:ascii="Times New Roman" w:hAnsi="Times New Roman" w:cs="Times New Roman"/>
          <w:color w:val="222222"/>
          <w:sz w:val="24"/>
          <w:szCs w:val="20"/>
          <w:shd w:val="clear" w:color="auto" w:fill="FFFFFF"/>
        </w:rPr>
      </w:pPr>
      <w:r w:rsidRPr="00F54591">
        <w:rPr>
          <w:rFonts w:ascii="Times New Roman" w:hAnsi="Times New Roman" w:cs="Times New Roman"/>
          <w:color w:val="222222"/>
          <w:sz w:val="24"/>
          <w:szCs w:val="20"/>
          <w:shd w:val="clear" w:color="auto" w:fill="FFFFFF"/>
        </w:rPr>
        <w:t xml:space="preserve">Effendi, K. N. S., &amp; Marlina, R. (2019). </w:t>
      </w:r>
      <w:r w:rsidR="00500E3A" w:rsidRPr="00F54591">
        <w:rPr>
          <w:rFonts w:ascii="Times New Roman" w:hAnsi="Times New Roman" w:cs="Times New Roman"/>
          <w:color w:val="222222"/>
          <w:sz w:val="24"/>
          <w:szCs w:val="20"/>
          <w:shd w:val="clear" w:color="auto" w:fill="FFFFFF"/>
        </w:rPr>
        <w:t>Motivasi Belajar Siswa Sma Dalam Pembelajaran Matematika Dengan Model Brain Based Learning</w:t>
      </w:r>
      <w:r w:rsidRPr="00F54591">
        <w:rPr>
          <w:rFonts w:ascii="Times New Roman" w:hAnsi="Times New Roman" w:cs="Times New Roman"/>
          <w:color w:val="222222"/>
          <w:sz w:val="24"/>
          <w:szCs w:val="20"/>
          <w:shd w:val="clear" w:color="auto" w:fill="FFFFFF"/>
        </w:rPr>
        <w:t>. </w:t>
      </w:r>
      <w:r w:rsidRPr="00F54591">
        <w:rPr>
          <w:rFonts w:ascii="Times New Roman" w:hAnsi="Times New Roman" w:cs="Times New Roman"/>
          <w:i/>
          <w:iCs/>
          <w:color w:val="222222"/>
          <w:sz w:val="24"/>
          <w:szCs w:val="20"/>
          <w:shd w:val="clear" w:color="auto" w:fill="FFFFFF"/>
        </w:rPr>
        <w:t>Ed-Humanistics: Jurnal Ilmu Pendidikan</w:t>
      </w:r>
      <w:r w:rsidRPr="00F54591">
        <w:rPr>
          <w:rFonts w:ascii="Times New Roman" w:hAnsi="Times New Roman" w:cs="Times New Roman"/>
          <w:color w:val="222222"/>
          <w:sz w:val="24"/>
          <w:szCs w:val="20"/>
          <w:shd w:val="clear" w:color="auto" w:fill="FFFFFF"/>
        </w:rPr>
        <w:t>, </w:t>
      </w:r>
      <w:r w:rsidRPr="00F54591">
        <w:rPr>
          <w:rFonts w:ascii="Times New Roman" w:hAnsi="Times New Roman" w:cs="Times New Roman"/>
          <w:i/>
          <w:iCs/>
          <w:color w:val="222222"/>
          <w:sz w:val="24"/>
          <w:szCs w:val="20"/>
          <w:shd w:val="clear" w:color="auto" w:fill="FFFFFF"/>
        </w:rPr>
        <w:t>4</w:t>
      </w:r>
      <w:r w:rsidRPr="00F54591">
        <w:rPr>
          <w:rFonts w:ascii="Times New Roman" w:hAnsi="Times New Roman" w:cs="Times New Roman"/>
          <w:color w:val="222222"/>
          <w:sz w:val="24"/>
          <w:szCs w:val="20"/>
          <w:shd w:val="clear" w:color="auto" w:fill="FFFFFF"/>
        </w:rPr>
        <w:t>(2).</w:t>
      </w:r>
    </w:p>
    <w:p w:rsidR="00F54591" w:rsidRPr="00BD7D48" w:rsidRDefault="00F54591" w:rsidP="006B1A7A">
      <w:pPr>
        <w:ind w:left="567" w:hanging="567"/>
        <w:jc w:val="both"/>
        <w:rPr>
          <w:rFonts w:ascii="Times New Roman" w:hAnsi="Times New Roman" w:cs="Times New Roman"/>
          <w:sz w:val="28"/>
          <w:szCs w:val="24"/>
        </w:rPr>
      </w:pPr>
      <w:r w:rsidRPr="00BD7D48">
        <w:rPr>
          <w:rFonts w:ascii="Times New Roman" w:hAnsi="Times New Roman" w:cs="Times New Roman"/>
          <w:sz w:val="24"/>
        </w:rPr>
        <w:t xml:space="preserve">Eviyanti, C. Y., Surya, E., Syahputra, E., &amp; Simbolon, M. (2017). Improving the students’ mathematical problem solving ability by applying problem based learning model in VII grade at SMPN 1 Banda Aceh Indonesia. </w:t>
      </w:r>
      <w:r w:rsidRPr="00500E3A">
        <w:rPr>
          <w:rFonts w:ascii="Times New Roman" w:hAnsi="Times New Roman" w:cs="Times New Roman"/>
          <w:i/>
          <w:sz w:val="24"/>
        </w:rPr>
        <w:t>International Journal of Novel Research in Education and Learning</w:t>
      </w:r>
      <w:r w:rsidRPr="00BD7D48">
        <w:rPr>
          <w:rFonts w:ascii="Times New Roman" w:hAnsi="Times New Roman" w:cs="Times New Roman"/>
          <w:sz w:val="24"/>
        </w:rPr>
        <w:t>, 4(2), 138-144.</w:t>
      </w:r>
    </w:p>
    <w:p w:rsidR="00F54591" w:rsidRPr="000641AC" w:rsidRDefault="00F54591" w:rsidP="006B1A7A">
      <w:pPr>
        <w:ind w:left="709" w:right="140" w:hanging="709"/>
        <w:jc w:val="both"/>
        <w:rPr>
          <w:rFonts w:ascii="Times New Roman" w:eastAsia="Times New Roman" w:hAnsi="Times New Roman" w:cs="Times New Roman"/>
          <w:sz w:val="24"/>
          <w:szCs w:val="24"/>
        </w:rPr>
      </w:pPr>
      <w:r w:rsidRPr="000641AC">
        <w:rPr>
          <w:rFonts w:ascii="Times New Roman" w:hAnsi="Times New Roman" w:cs="Times New Roman"/>
          <w:color w:val="222222"/>
          <w:sz w:val="24"/>
          <w:szCs w:val="24"/>
          <w:shd w:val="clear" w:color="auto" w:fill="FFFFFF"/>
        </w:rPr>
        <w:t>Fredlina, K. Q., Putri, G. A. M. A., &amp; Putri, N. L. P. N. S. (2021). Penggunaan Teknologi Sebagai Media Pembelajaran Matematika di Era New Normal. </w:t>
      </w:r>
      <w:r w:rsidRPr="000641AC">
        <w:rPr>
          <w:rFonts w:ascii="Times New Roman" w:hAnsi="Times New Roman" w:cs="Times New Roman"/>
          <w:i/>
          <w:iCs/>
          <w:color w:val="222222"/>
          <w:sz w:val="24"/>
          <w:szCs w:val="24"/>
          <w:shd w:val="clear" w:color="auto" w:fill="FFFFFF"/>
        </w:rPr>
        <w:t>Jurnal Karya Abdi Masyarakat</w:t>
      </w:r>
      <w:r w:rsidRPr="000641AC">
        <w:rPr>
          <w:rFonts w:ascii="Times New Roman" w:hAnsi="Times New Roman" w:cs="Times New Roman"/>
          <w:color w:val="222222"/>
          <w:sz w:val="24"/>
          <w:szCs w:val="24"/>
          <w:shd w:val="clear" w:color="auto" w:fill="FFFFFF"/>
        </w:rPr>
        <w:t>, </w:t>
      </w:r>
      <w:r w:rsidRPr="000641AC">
        <w:rPr>
          <w:rFonts w:ascii="Times New Roman" w:hAnsi="Times New Roman" w:cs="Times New Roman"/>
          <w:i/>
          <w:iCs/>
          <w:color w:val="222222"/>
          <w:sz w:val="24"/>
          <w:szCs w:val="24"/>
          <w:shd w:val="clear" w:color="auto" w:fill="FFFFFF"/>
        </w:rPr>
        <w:t>5</w:t>
      </w:r>
      <w:r w:rsidRPr="000641AC">
        <w:rPr>
          <w:rFonts w:ascii="Times New Roman" w:hAnsi="Times New Roman" w:cs="Times New Roman"/>
          <w:color w:val="222222"/>
          <w:sz w:val="24"/>
          <w:szCs w:val="24"/>
          <w:shd w:val="clear" w:color="auto" w:fill="FFFFFF"/>
        </w:rPr>
        <w:t>(1), 79-84.</w:t>
      </w:r>
    </w:p>
    <w:p w:rsidR="00F54591" w:rsidRPr="005E0DEC" w:rsidRDefault="00F54591" w:rsidP="006B1A7A">
      <w:pPr>
        <w:ind w:left="709" w:right="140" w:hanging="709"/>
        <w:jc w:val="both"/>
        <w:rPr>
          <w:rFonts w:ascii="Times New Roman" w:hAnsi="Times New Roman" w:cs="Times New Roman"/>
          <w:color w:val="222222"/>
          <w:sz w:val="24"/>
          <w:szCs w:val="24"/>
          <w:shd w:val="clear" w:color="auto" w:fill="FFFFFF"/>
        </w:rPr>
      </w:pPr>
      <w:r w:rsidRPr="005E0DEC">
        <w:rPr>
          <w:rFonts w:ascii="Times New Roman" w:hAnsi="Times New Roman" w:cs="Times New Roman"/>
          <w:color w:val="222222"/>
          <w:sz w:val="24"/>
          <w:szCs w:val="24"/>
          <w:shd w:val="clear" w:color="auto" w:fill="FFFFFF"/>
        </w:rPr>
        <w:t>Hermawan, I. (2019). </w:t>
      </w:r>
      <w:r w:rsidRPr="005E0DEC">
        <w:rPr>
          <w:rFonts w:ascii="Times New Roman" w:hAnsi="Times New Roman" w:cs="Times New Roman"/>
          <w:i/>
          <w:iCs/>
          <w:color w:val="222222"/>
          <w:sz w:val="24"/>
          <w:szCs w:val="24"/>
          <w:shd w:val="clear" w:color="auto" w:fill="FFFFFF"/>
        </w:rPr>
        <w:t xml:space="preserve">Metodologi Penelitian </w:t>
      </w:r>
      <w:r>
        <w:rPr>
          <w:rFonts w:ascii="Times New Roman" w:hAnsi="Times New Roman" w:cs="Times New Roman"/>
          <w:i/>
          <w:iCs/>
          <w:color w:val="222222"/>
          <w:sz w:val="24"/>
          <w:szCs w:val="24"/>
          <w:shd w:val="clear" w:color="auto" w:fill="FFFFFF"/>
        </w:rPr>
        <w:t>Pendidikan</w:t>
      </w:r>
      <w:r w:rsidRPr="005E0DEC">
        <w:rPr>
          <w:rFonts w:ascii="Times New Roman" w:hAnsi="Times New Roman" w:cs="Times New Roman"/>
          <w:i/>
          <w:iCs/>
          <w:color w:val="222222"/>
          <w:sz w:val="24"/>
          <w:szCs w:val="24"/>
          <w:shd w:val="clear" w:color="auto" w:fill="FFFFFF"/>
        </w:rPr>
        <w:t>(Kualitatif, Kuantitatif dan Mixed Method)</w:t>
      </w:r>
      <w:r w:rsidRPr="005E0DEC">
        <w:rPr>
          <w:rFonts w:ascii="Times New Roman" w:hAnsi="Times New Roman" w:cs="Times New Roman"/>
          <w:color w:val="222222"/>
          <w:sz w:val="24"/>
          <w:szCs w:val="24"/>
          <w:shd w:val="clear" w:color="auto" w:fill="FFFFFF"/>
        </w:rPr>
        <w:t>. Hidayatul Quran.</w:t>
      </w:r>
    </w:p>
    <w:p w:rsidR="00F54591" w:rsidRPr="00E60B7D" w:rsidRDefault="00F54591" w:rsidP="006B1A7A">
      <w:pPr>
        <w:ind w:left="567" w:hanging="567"/>
        <w:jc w:val="both"/>
        <w:rPr>
          <w:rFonts w:ascii="Times New Roman" w:hAnsi="Times New Roman" w:cs="Times New Roman"/>
          <w:sz w:val="32"/>
          <w:szCs w:val="24"/>
        </w:rPr>
      </w:pPr>
      <w:r w:rsidRPr="00E60B7D">
        <w:rPr>
          <w:rFonts w:ascii="Times New Roman" w:hAnsi="Times New Roman" w:cs="Times New Roman"/>
          <w:color w:val="222222"/>
          <w:sz w:val="24"/>
          <w:szCs w:val="20"/>
          <w:shd w:val="clear" w:color="auto" w:fill="FFFFFF"/>
        </w:rPr>
        <w:t>Isfiani, I. R. (2016). Profil tingkatan habits of mind dan kecemasan kognitif dalam mata pelajaran biologi pada siswa SMA di kota bandung. </w:t>
      </w:r>
      <w:r w:rsidRPr="00E60B7D">
        <w:rPr>
          <w:rFonts w:ascii="Times New Roman" w:hAnsi="Times New Roman" w:cs="Times New Roman"/>
          <w:i/>
          <w:iCs/>
          <w:color w:val="222222"/>
          <w:sz w:val="24"/>
          <w:szCs w:val="20"/>
          <w:shd w:val="clear" w:color="auto" w:fill="FFFFFF"/>
        </w:rPr>
        <w:t>Biodidaktika: Jurnal Biologi dan Pembelajarannya</w:t>
      </w:r>
      <w:r w:rsidRPr="00E60B7D">
        <w:rPr>
          <w:rFonts w:ascii="Times New Roman" w:hAnsi="Times New Roman" w:cs="Times New Roman"/>
          <w:color w:val="222222"/>
          <w:sz w:val="24"/>
          <w:szCs w:val="20"/>
          <w:shd w:val="clear" w:color="auto" w:fill="FFFFFF"/>
        </w:rPr>
        <w:t>, </w:t>
      </w:r>
      <w:r w:rsidRPr="00E60B7D">
        <w:rPr>
          <w:rFonts w:ascii="Times New Roman" w:hAnsi="Times New Roman" w:cs="Times New Roman"/>
          <w:i/>
          <w:iCs/>
          <w:color w:val="222222"/>
          <w:sz w:val="24"/>
          <w:szCs w:val="20"/>
          <w:shd w:val="clear" w:color="auto" w:fill="FFFFFF"/>
        </w:rPr>
        <w:t>11</w:t>
      </w:r>
      <w:r w:rsidRPr="00E60B7D">
        <w:rPr>
          <w:rFonts w:ascii="Times New Roman" w:hAnsi="Times New Roman" w:cs="Times New Roman"/>
          <w:color w:val="222222"/>
          <w:sz w:val="24"/>
          <w:szCs w:val="20"/>
          <w:shd w:val="clear" w:color="auto" w:fill="FFFFFF"/>
        </w:rPr>
        <w:t>(2).</w:t>
      </w:r>
      <w:r w:rsidRPr="00E60B7D">
        <w:rPr>
          <w:rFonts w:ascii="Times New Roman" w:hAnsi="Times New Roman" w:cs="Times New Roman"/>
          <w:sz w:val="32"/>
          <w:szCs w:val="24"/>
        </w:rPr>
        <w:t xml:space="preserve"> </w:t>
      </w:r>
    </w:p>
    <w:p w:rsidR="00F54591" w:rsidRPr="00E76766" w:rsidRDefault="00F54591" w:rsidP="006B1A7A">
      <w:pPr>
        <w:ind w:left="709" w:right="140" w:hanging="709"/>
        <w:jc w:val="both"/>
        <w:rPr>
          <w:rFonts w:ascii="Times New Roman" w:hAnsi="Times New Roman" w:cs="Times New Roman"/>
          <w:color w:val="222222"/>
          <w:sz w:val="32"/>
          <w:szCs w:val="24"/>
          <w:shd w:val="clear" w:color="auto" w:fill="FFFFFF"/>
        </w:rPr>
      </w:pPr>
      <w:r w:rsidRPr="00E76766">
        <w:rPr>
          <w:rFonts w:ascii="Times New Roman" w:hAnsi="Times New Roman" w:cs="Times New Roman"/>
          <w:color w:val="222222"/>
          <w:sz w:val="24"/>
          <w:szCs w:val="20"/>
          <w:shd w:val="clear" w:color="auto" w:fill="FFFFFF"/>
        </w:rPr>
        <w:t>Marita, R. A. S. (2014, November). Profil habits of mind siswa SMA kelas XI pada pembelajaran biologi menggunakan metode praktikum dan diskusi. In </w:t>
      </w:r>
      <w:r w:rsidR="00500E3A" w:rsidRPr="00E76766">
        <w:rPr>
          <w:rFonts w:ascii="Times New Roman" w:hAnsi="Times New Roman" w:cs="Times New Roman"/>
          <w:i/>
          <w:iCs/>
          <w:color w:val="222222"/>
          <w:sz w:val="24"/>
          <w:szCs w:val="20"/>
          <w:shd w:val="clear" w:color="auto" w:fill="FFFFFF"/>
        </w:rPr>
        <w:t xml:space="preserve">Mathematics And Sciences Forum </w:t>
      </w:r>
      <w:r w:rsidRPr="00E76766">
        <w:rPr>
          <w:rFonts w:ascii="Times New Roman" w:hAnsi="Times New Roman" w:cs="Times New Roman"/>
          <w:i/>
          <w:iCs/>
          <w:color w:val="222222"/>
          <w:sz w:val="24"/>
          <w:szCs w:val="20"/>
          <w:shd w:val="clear" w:color="auto" w:fill="FFFFFF"/>
        </w:rPr>
        <w:t>2014</w:t>
      </w:r>
      <w:r w:rsidRPr="00E76766">
        <w:rPr>
          <w:rFonts w:ascii="Times New Roman" w:hAnsi="Times New Roman" w:cs="Times New Roman"/>
          <w:color w:val="222222"/>
          <w:sz w:val="24"/>
          <w:szCs w:val="20"/>
          <w:shd w:val="clear" w:color="auto" w:fill="FFFFFF"/>
        </w:rPr>
        <w:t>.</w:t>
      </w:r>
    </w:p>
    <w:p w:rsidR="00F54591" w:rsidRPr="000641AC" w:rsidRDefault="00F54591" w:rsidP="006B1A7A">
      <w:pPr>
        <w:ind w:left="567" w:hanging="567"/>
        <w:jc w:val="both"/>
        <w:rPr>
          <w:rFonts w:ascii="Times New Roman" w:hAnsi="Times New Roman" w:cs="Times New Roman"/>
          <w:sz w:val="24"/>
          <w:szCs w:val="24"/>
        </w:rPr>
      </w:pPr>
      <w:r w:rsidRPr="000641AC">
        <w:rPr>
          <w:rFonts w:ascii="Times New Roman" w:hAnsi="Times New Roman" w:cs="Times New Roman"/>
          <w:sz w:val="24"/>
          <w:szCs w:val="24"/>
        </w:rPr>
        <w:t>Mustakim, U. S. (2020). Efektivitas Pembelajaran di Era New Normal Terhadap Hasil Belajar Maha</w:t>
      </w:r>
      <w:r>
        <w:rPr>
          <w:rFonts w:ascii="Times New Roman" w:hAnsi="Times New Roman" w:cs="Times New Roman"/>
          <w:sz w:val="24"/>
          <w:szCs w:val="24"/>
        </w:rPr>
        <w:t>Siswa</w:t>
      </w:r>
      <w:r w:rsidRPr="000641AC">
        <w:rPr>
          <w:rFonts w:ascii="Times New Roman" w:hAnsi="Times New Roman" w:cs="Times New Roman"/>
          <w:sz w:val="24"/>
          <w:szCs w:val="24"/>
        </w:rPr>
        <w:t xml:space="preserve"> Pada Mata Kuliah Matematika Diskrit: Effectiveness of Discrete Mathematics Learning in New Normal Era on Student’s Learning Achievement. </w:t>
      </w:r>
      <w:r w:rsidRPr="00500E3A">
        <w:rPr>
          <w:rFonts w:ascii="Times New Roman" w:hAnsi="Times New Roman" w:cs="Times New Roman"/>
          <w:i/>
          <w:sz w:val="24"/>
          <w:szCs w:val="24"/>
        </w:rPr>
        <w:t>Uniqbu Journal of Exact Sciences</w:t>
      </w:r>
      <w:r w:rsidRPr="000641AC">
        <w:rPr>
          <w:rFonts w:ascii="Times New Roman" w:hAnsi="Times New Roman" w:cs="Times New Roman"/>
          <w:sz w:val="24"/>
          <w:szCs w:val="24"/>
        </w:rPr>
        <w:t>, 1(1), 41-45.</w:t>
      </w:r>
    </w:p>
    <w:p w:rsidR="00F54591" w:rsidRDefault="00F54591" w:rsidP="006B1A7A">
      <w:pPr>
        <w:ind w:left="709" w:right="140" w:hanging="709"/>
        <w:jc w:val="both"/>
        <w:rPr>
          <w:rFonts w:ascii="Times New Roman" w:hAnsi="Times New Roman" w:cs="Times New Roman"/>
          <w:color w:val="222222"/>
          <w:sz w:val="24"/>
          <w:szCs w:val="24"/>
          <w:shd w:val="clear" w:color="auto" w:fill="FFFFFF"/>
        </w:rPr>
      </w:pPr>
      <w:r w:rsidRPr="000641AC">
        <w:rPr>
          <w:rFonts w:ascii="Times New Roman" w:hAnsi="Times New Roman" w:cs="Times New Roman"/>
          <w:color w:val="222222"/>
          <w:sz w:val="24"/>
          <w:szCs w:val="24"/>
          <w:shd w:val="clear" w:color="auto" w:fill="FFFFFF"/>
        </w:rPr>
        <w:t>Qadarsih, N. D. (2017). Pengaruh kebiasaan pikiran (habits of mind) terhadap penguasaan konsep matematika. </w:t>
      </w:r>
      <w:r w:rsidRPr="000641AC">
        <w:rPr>
          <w:rFonts w:ascii="Times New Roman" w:hAnsi="Times New Roman" w:cs="Times New Roman"/>
          <w:i/>
          <w:iCs/>
          <w:color w:val="222222"/>
          <w:sz w:val="24"/>
          <w:szCs w:val="24"/>
          <w:shd w:val="clear" w:color="auto" w:fill="FFFFFF"/>
        </w:rPr>
        <w:t xml:space="preserve">SAP (Susunan Artikel </w:t>
      </w:r>
      <w:r>
        <w:rPr>
          <w:rFonts w:ascii="Times New Roman" w:hAnsi="Times New Roman" w:cs="Times New Roman"/>
          <w:i/>
          <w:iCs/>
          <w:color w:val="222222"/>
          <w:sz w:val="24"/>
          <w:szCs w:val="24"/>
          <w:shd w:val="clear" w:color="auto" w:fill="FFFFFF"/>
        </w:rPr>
        <w:t>Pendidikan</w:t>
      </w:r>
      <w:r w:rsidRPr="000641AC">
        <w:rPr>
          <w:rFonts w:ascii="Times New Roman" w:hAnsi="Times New Roman" w:cs="Times New Roman"/>
          <w:i/>
          <w:iCs/>
          <w:color w:val="222222"/>
          <w:sz w:val="24"/>
          <w:szCs w:val="24"/>
          <w:shd w:val="clear" w:color="auto" w:fill="FFFFFF"/>
        </w:rPr>
        <w:t>)</w:t>
      </w:r>
      <w:r w:rsidRPr="000641AC">
        <w:rPr>
          <w:rFonts w:ascii="Times New Roman" w:hAnsi="Times New Roman" w:cs="Times New Roman"/>
          <w:color w:val="222222"/>
          <w:sz w:val="24"/>
          <w:szCs w:val="24"/>
          <w:shd w:val="clear" w:color="auto" w:fill="FFFFFF"/>
        </w:rPr>
        <w:t>, </w:t>
      </w:r>
      <w:r w:rsidRPr="000641AC">
        <w:rPr>
          <w:rFonts w:ascii="Times New Roman" w:hAnsi="Times New Roman" w:cs="Times New Roman"/>
          <w:i/>
          <w:iCs/>
          <w:color w:val="222222"/>
          <w:sz w:val="24"/>
          <w:szCs w:val="24"/>
          <w:shd w:val="clear" w:color="auto" w:fill="FFFFFF"/>
        </w:rPr>
        <w:t>2</w:t>
      </w:r>
      <w:r w:rsidRPr="000641AC">
        <w:rPr>
          <w:rFonts w:ascii="Times New Roman" w:hAnsi="Times New Roman" w:cs="Times New Roman"/>
          <w:color w:val="222222"/>
          <w:sz w:val="24"/>
          <w:szCs w:val="24"/>
          <w:shd w:val="clear" w:color="auto" w:fill="FFFFFF"/>
        </w:rPr>
        <w:t>(2).</w:t>
      </w:r>
    </w:p>
    <w:p w:rsidR="00F54591" w:rsidRPr="00F54591" w:rsidRDefault="00F54591" w:rsidP="00F54591">
      <w:pPr>
        <w:ind w:left="567" w:hanging="567"/>
        <w:jc w:val="both"/>
        <w:rPr>
          <w:rFonts w:ascii="Times New Roman" w:hAnsi="Times New Roman" w:cs="Times New Roman"/>
          <w:color w:val="222222"/>
          <w:sz w:val="24"/>
          <w:szCs w:val="20"/>
          <w:shd w:val="clear" w:color="auto" w:fill="FFFFFF"/>
        </w:rPr>
      </w:pPr>
      <w:r w:rsidRPr="00F54591">
        <w:rPr>
          <w:rFonts w:ascii="Times New Roman" w:hAnsi="Times New Roman" w:cs="Times New Roman"/>
          <w:color w:val="222222"/>
          <w:sz w:val="24"/>
          <w:szCs w:val="20"/>
          <w:shd w:val="clear" w:color="auto" w:fill="FFFFFF"/>
        </w:rPr>
        <w:t>Sumarmo, U. (2012). Character Education as well as Development of Thinking and Mathematical Disposition in Mathematics Learning. In </w:t>
      </w:r>
      <w:r w:rsidRPr="00F54591">
        <w:rPr>
          <w:rFonts w:ascii="Times New Roman" w:hAnsi="Times New Roman" w:cs="Times New Roman"/>
          <w:i/>
          <w:iCs/>
          <w:color w:val="222222"/>
          <w:sz w:val="24"/>
          <w:szCs w:val="20"/>
          <w:shd w:val="clear" w:color="auto" w:fill="FFFFFF"/>
        </w:rPr>
        <w:t>Mathematics Education Seminar: NTT</w:t>
      </w:r>
      <w:r w:rsidRPr="00F54591">
        <w:rPr>
          <w:rFonts w:ascii="Times New Roman" w:hAnsi="Times New Roman" w:cs="Times New Roman"/>
          <w:color w:val="222222"/>
          <w:sz w:val="24"/>
          <w:szCs w:val="20"/>
          <w:shd w:val="clear" w:color="auto" w:fill="FFFFFF"/>
        </w:rPr>
        <w:t>.</w:t>
      </w:r>
    </w:p>
    <w:p w:rsidR="00F54591" w:rsidRPr="000641AC" w:rsidRDefault="00F54591" w:rsidP="006B1A7A">
      <w:pPr>
        <w:spacing w:after="0"/>
        <w:ind w:left="709" w:hanging="709"/>
        <w:jc w:val="both"/>
        <w:rPr>
          <w:rFonts w:ascii="Times New Roman" w:hAnsi="Times New Roman" w:cs="Times New Roman"/>
          <w:sz w:val="24"/>
          <w:szCs w:val="24"/>
        </w:rPr>
      </w:pPr>
      <w:r w:rsidRPr="000641AC">
        <w:rPr>
          <w:rFonts w:ascii="Times New Roman" w:hAnsi="Times New Roman" w:cs="Times New Roman"/>
          <w:color w:val="222222"/>
          <w:sz w:val="24"/>
          <w:szCs w:val="24"/>
          <w:shd w:val="clear" w:color="auto" w:fill="FFFFFF"/>
        </w:rPr>
        <w:t>Suwandi, E. (2018). Analisis tingkat kepuasan menggunakan skala likert pada layanan speedy yang bermigrasi ke indihome. </w:t>
      </w:r>
      <w:r w:rsidRPr="000641AC">
        <w:rPr>
          <w:rFonts w:ascii="Times New Roman" w:hAnsi="Times New Roman" w:cs="Times New Roman"/>
          <w:i/>
          <w:iCs/>
          <w:color w:val="222222"/>
          <w:sz w:val="24"/>
          <w:szCs w:val="24"/>
          <w:shd w:val="clear" w:color="auto" w:fill="FFFFFF"/>
        </w:rPr>
        <w:t>Jurnal Teknik Elektro Universitas Tanjungpura</w:t>
      </w:r>
      <w:r w:rsidRPr="000641AC">
        <w:rPr>
          <w:rFonts w:ascii="Times New Roman" w:hAnsi="Times New Roman" w:cs="Times New Roman"/>
          <w:color w:val="222222"/>
          <w:sz w:val="24"/>
          <w:szCs w:val="24"/>
          <w:shd w:val="clear" w:color="auto" w:fill="FFFFFF"/>
        </w:rPr>
        <w:t>, </w:t>
      </w:r>
      <w:r w:rsidRPr="000641AC">
        <w:rPr>
          <w:rFonts w:ascii="Times New Roman" w:hAnsi="Times New Roman" w:cs="Times New Roman"/>
          <w:i/>
          <w:iCs/>
          <w:color w:val="222222"/>
          <w:sz w:val="24"/>
          <w:szCs w:val="24"/>
          <w:shd w:val="clear" w:color="auto" w:fill="FFFFFF"/>
        </w:rPr>
        <w:t>1</w:t>
      </w:r>
      <w:r w:rsidRPr="000641AC">
        <w:rPr>
          <w:rFonts w:ascii="Times New Roman" w:hAnsi="Times New Roman" w:cs="Times New Roman"/>
          <w:color w:val="222222"/>
          <w:sz w:val="24"/>
          <w:szCs w:val="24"/>
          <w:shd w:val="clear" w:color="auto" w:fill="FFFFFF"/>
        </w:rPr>
        <w:t>(1).</w:t>
      </w:r>
    </w:p>
    <w:p w:rsidR="00F54591" w:rsidRDefault="00F54591" w:rsidP="006B1A7A">
      <w:pPr>
        <w:jc w:val="both"/>
        <w:rPr>
          <w:rFonts w:ascii="Times New Roman" w:hAnsi="Times New Roman" w:cs="Times New Roman"/>
          <w:sz w:val="24"/>
          <w:szCs w:val="24"/>
        </w:rPr>
      </w:pPr>
      <w:r w:rsidRPr="000641AC">
        <w:rPr>
          <w:rFonts w:ascii="Times New Roman" w:hAnsi="Times New Roman" w:cs="Times New Roman"/>
          <w:sz w:val="24"/>
          <w:szCs w:val="24"/>
        </w:rPr>
        <w:t>Syah, Muhibbin (2010) Psikologi Belajar. Jakarta: Rajagrafindo Persada.</w:t>
      </w:r>
    </w:p>
    <w:p w:rsidR="00F54591" w:rsidRDefault="00F54591" w:rsidP="006B1A7A">
      <w:pPr>
        <w:ind w:left="567" w:hanging="567"/>
        <w:jc w:val="both"/>
        <w:rPr>
          <w:rFonts w:ascii="Times New Roman" w:hAnsi="Times New Roman" w:cs="Times New Roman"/>
          <w:color w:val="222222"/>
          <w:sz w:val="24"/>
          <w:szCs w:val="24"/>
          <w:shd w:val="clear" w:color="auto" w:fill="FFFFFF"/>
        </w:rPr>
      </w:pPr>
      <w:r w:rsidRPr="000641AC">
        <w:rPr>
          <w:rFonts w:ascii="Times New Roman" w:hAnsi="Times New Roman" w:cs="Times New Roman"/>
          <w:color w:val="222222"/>
          <w:sz w:val="24"/>
          <w:szCs w:val="24"/>
          <w:shd w:val="clear" w:color="auto" w:fill="FFFFFF"/>
        </w:rPr>
        <w:lastRenderedPageBreak/>
        <w:t xml:space="preserve">Widodo, S., Abdulmajid, N. W., Sari, D. P., &amp; Hikmawan, R. </w:t>
      </w:r>
      <w:r>
        <w:rPr>
          <w:rFonts w:ascii="Times New Roman" w:hAnsi="Times New Roman" w:cs="Times New Roman"/>
          <w:color w:val="222222"/>
          <w:sz w:val="24"/>
          <w:szCs w:val="24"/>
          <w:shd w:val="clear" w:color="auto" w:fill="FFFFFF"/>
        </w:rPr>
        <w:t xml:space="preserve">(2019) </w:t>
      </w:r>
      <w:r w:rsidRPr="000641AC">
        <w:rPr>
          <w:rFonts w:ascii="Times New Roman" w:hAnsi="Times New Roman" w:cs="Times New Roman"/>
          <w:color w:val="222222"/>
          <w:sz w:val="24"/>
          <w:szCs w:val="24"/>
          <w:shd w:val="clear" w:color="auto" w:fill="FFFFFF"/>
        </w:rPr>
        <w:t>Kebiasaan Berpikir Matematis dan Kemamp</w:t>
      </w:r>
      <w:r>
        <w:rPr>
          <w:rFonts w:ascii="Times New Roman" w:hAnsi="Times New Roman" w:cs="Times New Roman"/>
          <w:color w:val="222222"/>
          <w:sz w:val="24"/>
          <w:szCs w:val="24"/>
          <w:shd w:val="clear" w:color="auto" w:fill="FFFFFF"/>
        </w:rPr>
        <w:t>idar</w:t>
      </w:r>
      <w:r w:rsidRPr="000641AC">
        <w:rPr>
          <w:rFonts w:ascii="Times New Roman" w:hAnsi="Times New Roman" w:cs="Times New Roman"/>
          <w:color w:val="222222"/>
          <w:sz w:val="24"/>
          <w:szCs w:val="24"/>
          <w:shd w:val="clear" w:color="auto" w:fill="FFFFFF"/>
        </w:rPr>
        <w:t>uan Koneksi Matematika Maha</w:t>
      </w:r>
      <w:r>
        <w:rPr>
          <w:rFonts w:ascii="Times New Roman" w:hAnsi="Times New Roman" w:cs="Times New Roman"/>
          <w:color w:val="222222"/>
          <w:sz w:val="24"/>
          <w:szCs w:val="24"/>
          <w:shd w:val="clear" w:color="auto" w:fill="FFFFFF"/>
        </w:rPr>
        <w:t>Siswa</w:t>
      </w:r>
      <w:r w:rsidRPr="000641AC">
        <w:rPr>
          <w:rFonts w:ascii="Times New Roman" w:hAnsi="Times New Roman" w:cs="Times New Roman"/>
          <w:color w:val="222222"/>
          <w:sz w:val="24"/>
          <w:szCs w:val="24"/>
          <w:shd w:val="clear" w:color="auto" w:fill="FFFFFF"/>
        </w:rPr>
        <w:t xml:space="preserve"> (Studi Kasus pada Maha</w:t>
      </w:r>
      <w:r>
        <w:rPr>
          <w:rFonts w:ascii="Times New Roman" w:hAnsi="Times New Roman" w:cs="Times New Roman"/>
          <w:color w:val="222222"/>
          <w:sz w:val="24"/>
          <w:szCs w:val="24"/>
          <w:shd w:val="clear" w:color="auto" w:fill="FFFFFF"/>
        </w:rPr>
        <w:t>Siswa</w:t>
      </w:r>
      <w:r w:rsidRPr="000641AC">
        <w:rPr>
          <w:rFonts w:ascii="Times New Roman" w:hAnsi="Times New Roman" w:cs="Times New Roman"/>
          <w:color w:val="222222"/>
          <w:sz w:val="24"/>
          <w:szCs w:val="24"/>
          <w:shd w:val="clear" w:color="auto" w:fill="FFFFFF"/>
        </w:rPr>
        <w:t xml:space="preserve"> PSTI). </w:t>
      </w:r>
      <w:r w:rsidRPr="000641AC">
        <w:rPr>
          <w:rFonts w:ascii="Times New Roman" w:hAnsi="Times New Roman" w:cs="Times New Roman"/>
          <w:i/>
          <w:iCs/>
          <w:color w:val="222222"/>
          <w:sz w:val="24"/>
          <w:szCs w:val="24"/>
          <w:shd w:val="clear" w:color="auto" w:fill="FFFFFF"/>
        </w:rPr>
        <w:t>INTEGRATED (Journal of Information Technology and Vocational Education)</w:t>
      </w:r>
      <w:r w:rsidRPr="000641AC">
        <w:rPr>
          <w:rFonts w:ascii="Times New Roman" w:hAnsi="Times New Roman" w:cs="Times New Roman"/>
          <w:color w:val="222222"/>
          <w:sz w:val="24"/>
          <w:szCs w:val="24"/>
          <w:shd w:val="clear" w:color="auto" w:fill="FFFFFF"/>
        </w:rPr>
        <w:t>, </w:t>
      </w:r>
      <w:r w:rsidRPr="000641AC">
        <w:rPr>
          <w:rFonts w:ascii="Times New Roman" w:hAnsi="Times New Roman" w:cs="Times New Roman"/>
          <w:i/>
          <w:iCs/>
          <w:color w:val="222222"/>
          <w:sz w:val="24"/>
          <w:szCs w:val="24"/>
          <w:shd w:val="clear" w:color="auto" w:fill="FFFFFF"/>
        </w:rPr>
        <w:t>1</w:t>
      </w:r>
      <w:r w:rsidRPr="000641AC">
        <w:rPr>
          <w:rFonts w:ascii="Times New Roman" w:hAnsi="Times New Roman" w:cs="Times New Roman"/>
          <w:color w:val="222222"/>
          <w:sz w:val="24"/>
          <w:szCs w:val="24"/>
          <w:shd w:val="clear" w:color="auto" w:fill="FFFFFF"/>
        </w:rPr>
        <w:t>(2), 14-18.</w:t>
      </w:r>
    </w:p>
    <w:sectPr w:rsidR="00F54591">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74" w:rsidRDefault="00FB1C74">
      <w:pPr>
        <w:spacing w:after="0" w:line="240" w:lineRule="auto"/>
      </w:pPr>
      <w:r>
        <w:separator/>
      </w:r>
    </w:p>
  </w:endnote>
  <w:endnote w:type="continuationSeparator" w:id="0">
    <w:p w:rsidR="00FB1C74" w:rsidRDefault="00FB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48" w:rsidRDefault="00FB1C74">
    <w:pPr>
      <w:pBdr>
        <w:top w:val="nil"/>
        <w:left w:val="nil"/>
        <w:bottom w:val="nil"/>
        <w:right w:val="nil"/>
        <w:between w:val="nil"/>
      </w:pBdr>
      <w:tabs>
        <w:tab w:val="center" w:pos="4513"/>
        <w:tab w:val="right" w:pos="9026"/>
      </w:tabs>
      <w:spacing w:after="0" w:line="240" w:lineRule="auto"/>
      <w:jc w:val="center"/>
    </w:pPr>
    <w:r>
      <w:pict>
        <v:rect id="_x0000_i1026" style="width:0;height:1.5pt" o:hralign="center" o:hrstd="t" o:hr="t" fillcolor="#a0a0a0" stroked="f"/>
      </w:pict>
    </w:r>
  </w:p>
  <w:p w:rsidR="00170B48" w:rsidRDefault="00170B4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homepage : https://journal.unsika.ac.id/index.php/sesiomadika</w:t>
    </w:r>
  </w:p>
  <w:p w:rsidR="00170B48" w:rsidRDefault="00170B48">
    <w:pPr>
      <w:pBdr>
        <w:top w:val="nil"/>
        <w:left w:val="nil"/>
        <w:bottom w:val="nil"/>
        <w:right w:val="nil"/>
        <w:between w:val="nil"/>
      </w:pBdr>
      <w:tabs>
        <w:tab w:val="center" w:pos="4513"/>
        <w:tab w:val="right" w:pos="9026"/>
      </w:tabs>
      <w:spacing w:after="0" w:line="240" w:lineRule="auto"/>
      <w:jc w:val="right"/>
      <w:rPr>
        <w:i/>
      </w:rPr>
    </w:pPr>
    <w:r>
      <w:rPr>
        <w:i/>
      </w:rPr>
      <w:fldChar w:fldCharType="begin"/>
    </w:r>
    <w:r>
      <w:rPr>
        <w:i/>
      </w:rPr>
      <w:instrText>PAGE</w:instrText>
    </w:r>
    <w:r>
      <w:rPr>
        <w:i/>
      </w:rPr>
      <w:fldChar w:fldCharType="separate"/>
    </w:r>
    <w:r w:rsidR="00DD0490">
      <w:rPr>
        <w:i/>
        <w:noProof/>
      </w:rPr>
      <w:t>13</w:t>
    </w:r>
    <w:r>
      <w:rP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48" w:rsidRDefault="00170B48">
    <w:pPr>
      <w:jc w:val="right"/>
    </w:pPr>
    <w:r>
      <w:fldChar w:fldCharType="begin"/>
    </w:r>
    <w:r>
      <w:instrText>PAGE</w:instrText>
    </w:r>
    <w:r>
      <w:fldChar w:fldCharType="separate"/>
    </w:r>
    <w:r w:rsidR="00F37C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74" w:rsidRDefault="00FB1C74">
      <w:pPr>
        <w:spacing w:after="0" w:line="240" w:lineRule="auto"/>
      </w:pPr>
      <w:r>
        <w:separator/>
      </w:r>
    </w:p>
  </w:footnote>
  <w:footnote w:type="continuationSeparator" w:id="0">
    <w:p w:rsidR="00FB1C74" w:rsidRDefault="00FB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48" w:rsidRDefault="00170B48">
    <w:pPr>
      <w:spacing w:before="240" w:after="240" w:line="240" w:lineRule="auto"/>
      <w:jc w:val="right"/>
      <w:rPr>
        <w:rFonts w:ascii="Times New Roman" w:eastAsia="Times New Roman" w:hAnsi="Times New Roman" w:cs="Times New Roman"/>
        <w:i/>
        <w:sz w:val="20"/>
        <w:szCs w:val="20"/>
      </w:rPr>
    </w:pPr>
    <w:r>
      <w:rPr>
        <w:color w:val="800000"/>
      </w:rPr>
      <w:t xml:space="preserve"> </w:t>
    </w:r>
    <w:r>
      <w:t xml:space="preserve">         </w:t>
    </w:r>
    <w:r>
      <w:tab/>
    </w:r>
    <w:r>
      <w:tab/>
    </w:r>
    <w:r>
      <w:tab/>
    </w:r>
    <w:r>
      <w:tab/>
    </w:r>
    <w:r>
      <w:tab/>
    </w:r>
    <w:r>
      <w:tab/>
      <w:t xml:space="preserve">  </w:t>
    </w:r>
    <w:r>
      <w:rPr>
        <w:i/>
      </w:rPr>
      <w:t xml:space="preserve">   </w:t>
    </w:r>
    <w:r>
      <w:rPr>
        <w:rFonts w:ascii="Times New Roman" w:eastAsia="Times New Roman" w:hAnsi="Times New Roman" w:cs="Times New Roman"/>
        <w:i/>
        <w:sz w:val="20"/>
        <w:szCs w:val="20"/>
      </w:rPr>
      <w:t>Miftahul fallah, karunia eka lestari - Sesiomadika 2022</w:t>
    </w:r>
  </w:p>
  <w:p w:rsidR="00170B48" w:rsidRDefault="00FB1C74">
    <w:pPr>
      <w:spacing w:before="240" w:after="240"/>
    </w:pPr>
    <w:r>
      <w:pict>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48" w:rsidRDefault="00170B48">
    <w:pPr>
      <w:spacing w:after="0" w:line="240" w:lineRule="auto"/>
      <w:ind w:left="2160" w:right="-40" w:firstLine="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Prosiding Seminar Nasional Matematika dan Pendidikan Matematika</w:t>
    </w:r>
  </w:p>
  <w:p w:rsidR="00170B48" w:rsidRDefault="00170B48">
    <w:pPr>
      <w:spacing w:after="0" w:line="240" w:lineRule="auto"/>
      <w:ind w:left="2880" w:right="-40" w:firstLine="72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(Sesiomadika) 2022</w:t>
    </w:r>
  </w:p>
  <w:p w:rsidR="00170B48" w:rsidRDefault="00FB1C74">
    <w:pPr>
      <w:spacing w:before="240" w:after="240" w:line="240" w:lineRule="auto"/>
      <w:ind w:right="-45"/>
      <w:jc w:val="right"/>
      <w:rPr>
        <w:rFonts w:ascii="Times New Roman" w:eastAsia="Times New Roman" w:hAnsi="Times New Roman" w:cs="Times New Roman"/>
        <w:b/>
        <w:color w:val="800000"/>
        <w:sz w:val="20"/>
        <w:szCs w:val="20"/>
      </w:rPr>
    </w:pPr>
    <w: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BE6"/>
    <w:multiLevelType w:val="multilevel"/>
    <w:tmpl w:val="AE28A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2B436AB"/>
    <w:multiLevelType w:val="hybridMultilevel"/>
    <w:tmpl w:val="9CA604BE"/>
    <w:lvl w:ilvl="0" w:tplc="297AB6A6">
      <w:start w:val="1"/>
      <w:numFmt w:val="lowerLetter"/>
      <w:lvlText w:val="%1."/>
      <w:lvlJc w:val="left"/>
      <w:pPr>
        <w:ind w:left="500" w:hanging="360"/>
      </w:pPr>
      <w:rPr>
        <w:rFonts w:hint="default"/>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2">
    <w:nsid w:val="1D33715F"/>
    <w:multiLevelType w:val="multilevel"/>
    <w:tmpl w:val="316A24B8"/>
    <w:lvl w:ilvl="0">
      <w:start w:val="1"/>
      <w:numFmt w:val="decimal"/>
      <w:pStyle w:val="SubJudu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1193F58"/>
    <w:multiLevelType w:val="hybridMultilevel"/>
    <w:tmpl w:val="14EE72C8"/>
    <w:lvl w:ilvl="0" w:tplc="6BB8E692">
      <w:start w:val="1"/>
      <w:numFmt w:val="lowerLetter"/>
      <w:lvlText w:val="%1."/>
      <w:lvlJc w:val="left"/>
      <w:pPr>
        <w:ind w:left="500" w:hanging="360"/>
      </w:pPr>
      <w:rPr>
        <w:rFonts w:hint="default"/>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abstractNum w:abstractNumId="4">
    <w:nsid w:val="34A97821"/>
    <w:multiLevelType w:val="hybridMultilevel"/>
    <w:tmpl w:val="14EE72C8"/>
    <w:lvl w:ilvl="0" w:tplc="6BB8E692">
      <w:start w:val="1"/>
      <w:numFmt w:val="lowerLetter"/>
      <w:lvlText w:val="%1."/>
      <w:lvlJc w:val="left"/>
      <w:pPr>
        <w:ind w:left="500" w:hanging="360"/>
      </w:pPr>
      <w:rPr>
        <w:rFonts w:hint="default"/>
      </w:rPr>
    </w:lvl>
    <w:lvl w:ilvl="1" w:tplc="04210019" w:tentative="1">
      <w:start w:val="1"/>
      <w:numFmt w:val="lowerLetter"/>
      <w:lvlText w:val="%2."/>
      <w:lvlJc w:val="left"/>
      <w:pPr>
        <w:ind w:left="1220" w:hanging="360"/>
      </w:pPr>
    </w:lvl>
    <w:lvl w:ilvl="2" w:tplc="0421001B" w:tentative="1">
      <w:start w:val="1"/>
      <w:numFmt w:val="lowerRoman"/>
      <w:lvlText w:val="%3."/>
      <w:lvlJc w:val="right"/>
      <w:pPr>
        <w:ind w:left="1940" w:hanging="180"/>
      </w:pPr>
    </w:lvl>
    <w:lvl w:ilvl="3" w:tplc="0421000F" w:tentative="1">
      <w:start w:val="1"/>
      <w:numFmt w:val="decimal"/>
      <w:lvlText w:val="%4."/>
      <w:lvlJc w:val="left"/>
      <w:pPr>
        <w:ind w:left="2660" w:hanging="360"/>
      </w:pPr>
    </w:lvl>
    <w:lvl w:ilvl="4" w:tplc="04210019" w:tentative="1">
      <w:start w:val="1"/>
      <w:numFmt w:val="lowerLetter"/>
      <w:lvlText w:val="%5."/>
      <w:lvlJc w:val="left"/>
      <w:pPr>
        <w:ind w:left="3380" w:hanging="360"/>
      </w:pPr>
    </w:lvl>
    <w:lvl w:ilvl="5" w:tplc="0421001B" w:tentative="1">
      <w:start w:val="1"/>
      <w:numFmt w:val="lowerRoman"/>
      <w:lvlText w:val="%6."/>
      <w:lvlJc w:val="right"/>
      <w:pPr>
        <w:ind w:left="4100" w:hanging="180"/>
      </w:pPr>
    </w:lvl>
    <w:lvl w:ilvl="6" w:tplc="0421000F" w:tentative="1">
      <w:start w:val="1"/>
      <w:numFmt w:val="decimal"/>
      <w:lvlText w:val="%7."/>
      <w:lvlJc w:val="left"/>
      <w:pPr>
        <w:ind w:left="4820" w:hanging="360"/>
      </w:pPr>
    </w:lvl>
    <w:lvl w:ilvl="7" w:tplc="04210019" w:tentative="1">
      <w:start w:val="1"/>
      <w:numFmt w:val="lowerLetter"/>
      <w:lvlText w:val="%8."/>
      <w:lvlJc w:val="left"/>
      <w:pPr>
        <w:ind w:left="5540" w:hanging="360"/>
      </w:pPr>
    </w:lvl>
    <w:lvl w:ilvl="8" w:tplc="0421001B" w:tentative="1">
      <w:start w:val="1"/>
      <w:numFmt w:val="lowerRoman"/>
      <w:lvlText w:val="%9."/>
      <w:lvlJc w:val="right"/>
      <w:pPr>
        <w:ind w:left="626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4D"/>
    <w:rsid w:val="00014A76"/>
    <w:rsid w:val="00116A7E"/>
    <w:rsid w:val="00127FD7"/>
    <w:rsid w:val="00170B48"/>
    <w:rsid w:val="001F3777"/>
    <w:rsid w:val="00221A3F"/>
    <w:rsid w:val="002E0609"/>
    <w:rsid w:val="002F6552"/>
    <w:rsid w:val="00302669"/>
    <w:rsid w:val="00330ADE"/>
    <w:rsid w:val="00373D8D"/>
    <w:rsid w:val="003D3F5B"/>
    <w:rsid w:val="00432739"/>
    <w:rsid w:val="00446EBA"/>
    <w:rsid w:val="004846A9"/>
    <w:rsid w:val="00500E3A"/>
    <w:rsid w:val="00525BA9"/>
    <w:rsid w:val="00551819"/>
    <w:rsid w:val="0056349C"/>
    <w:rsid w:val="006B1A7A"/>
    <w:rsid w:val="006D0213"/>
    <w:rsid w:val="006E1511"/>
    <w:rsid w:val="00784E5C"/>
    <w:rsid w:val="00792D6F"/>
    <w:rsid w:val="007F794F"/>
    <w:rsid w:val="00806E12"/>
    <w:rsid w:val="008428A9"/>
    <w:rsid w:val="008C1511"/>
    <w:rsid w:val="008F7714"/>
    <w:rsid w:val="00AD5E39"/>
    <w:rsid w:val="00AF65EA"/>
    <w:rsid w:val="00B10E8B"/>
    <w:rsid w:val="00BD523E"/>
    <w:rsid w:val="00CC7E6F"/>
    <w:rsid w:val="00D13BF6"/>
    <w:rsid w:val="00D87B0D"/>
    <w:rsid w:val="00DD0490"/>
    <w:rsid w:val="00E47A4D"/>
    <w:rsid w:val="00E95B5D"/>
    <w:rsid w:val="00F37C78"/>
    <w:rsid w:val="00F462AD"/>
    <w:rsid w:val="00F54591"/>
    <w:rsid w:val="00FB1C74"/>
    <w:rsid w:val="00FF05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BA1E46-0EE7-4775-BE0A-9545CB85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39"/>
    <w:rsid w:val="00147C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eastAsia="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numPr>
        <w:numId w:val="1"/>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qFormat/>
    <w:rsid w:val="00540319"/>
    <w:rPr>
      <w:b/>
      <w:bCs/>
    </w:rPr>
  </w:style>
  <w:style w:type="character" w:customStyle="1" w:styleId="apple-converted-space">
    <w:name w:val="apple-converted-space"/>
    <w:basedOn w:val="DefaultParagraphFont"/>
    <w:rsid w:val="0054031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6B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1A7A"/>
    <w:rPr>
      <w:rFonts w:ascii="Courier New" w:eastAsia="Times New Roman" w:hAnsi="Courier New" w:cs="Courier New"/>
      <w:sz w:val="20"/>
      <w:szCs w:val="20"/>
    </w:rPr>
  </w:style>
  <w:style w:type="character" w:customStyle="1" w:styleId="y2iqfc">
    <w:name w:val="y2iqfc"/>
    <w:basedOn w:val="DefaultParagraphFont"/>
    <w:rsid w:val="006B1A7A"/>
  </w:style>
  <w:style w:type="character" w:customStyle="1" w:styleId="sw">
    <w:name w:val="sw"/>
    <w:basedOn w:val="DefaultParagraphFont"/>
    <w:rsid w:val="006B1A7A"/>
  </w:style>
  <w:style w:type="paragraph" w:styleId="BodyText">
    <w:name w:val="Body Text"/>
    <w:basedOn w:val="Normal"/>
    <w:link w:val="BodyTextChar"/>
    <w:uiPriority w:val="99"/>
    <w:unhideWhenUsed/>
    <w:rsid w:val="006B1A7A"/>
    <w:pPr>
      <w:spacing w:after="120"/>
    </w:pPr>
  </w:style>
  <w:style w:type="character" w:customStyle="1" w:styleId="BodyTextChar">
    <w:name w:val="Body Text Char"/>
    <w:basedOn w:val="DefaultParagraphFont"/>
    <w:link w:val="BodyText"/>
    <w:uiPriority w:val="99"/>
    <w:rsid w:val="006B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runia@fkip.unsika.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10631050076@student.unsik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runia@fkip.unsik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10631050076@student.unsika.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ad0vsRtJ8aXHZGpjKmmTmamhg==">AMUW2mV4BfG7OS+NMoS4mAc5Y27tySVLE8mlj3JCG5XsQE3LY3UoKvBPORo2g4YaB6rgQJWm0OQ7FTRtpPFWPDe4fa5cNrG4aM7DJXxzxjMjlJo90s58PuYe4t92NM6XLnHo4+5HxX/N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4D19F4-22B4-4EDA-B945-FBBD58C2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HP</cp:lastModifiedBy>
  <cp:revision>23</cp:revision>
  <cp:lastPrinted>2022-12-13T10:29:00Z</cp:lastPrinted>
  <dcterms:created xsi:type="dcterms:W3CDTF">2022-12-05T14:02:00Z</dcterms:created>
  <dcterms:modified xsi:type="dcterms:W3CDTF">2023-02-27T15:51:00Z</dcterms:modified>
</cp:coreProperties>
</file>